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45060" w14:textId="77777777" w:rsidR="00CF0C15" w:rsidRDefault="00CF0C15" w:rsidP="00CF0C15">
      <w:pPr>
        <w:spacing w:after="120"/>
        <w:jc w:val="center"/>
      </w:pPr>
      <w:r>
        <w:rPr>
          <w:noProof/>
          <w:sz w:val="144"/>
          <w:szCs w:val="144"/>
          <w:lang w:val="en-GB" w:eastAsia="en-GB"/>
        </w:rPr>
        <w:drawing>
          <wp:inline distT="0" distB="0" distL="0" distR="0" wp14:anchorId="06D90036" wp14:editId="4DE9D283">
            <wp:extent cx="830814" cy="830814"/>
            <wp:effectExtent l="0" t="0" r="7386" b="7386"/>
            <wp:docPr id="2" name="Picture 2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0814" cy="83081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63C42C0" w14:textId="77777777" w:rsidR="00CF0C15" w:rsidRDefault="00CF0C15" w:rsidP="00CF0C1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ROCKWELL COLLEGE </w:t>
      </w:r>
    </w:p>
    <w:p w14:paraId="70D98B5A" w14:textId="4C9FF510" w:rsidR="00CF0C15" w:rsidRDefault="00CF0C15" w:rsidP="00CF0C15">
      <w:pPr>
        <w:tabs>
          <w:tab w:val="left" w:pos="13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ANNUAL ADMISSION NOTICE FOR 2022/23 </w:t>
      </w:r>
    </w:p>
    <w:p w14:paraId="64C3E019" w14:textId="77777777" w:rsidR="00CF0C15" w:rsidRDefault="00CF0C15" w:rsidP="00CF0C15">
      <w:pPr>
        <w:tabs>
          <w:tab w:val="left" w:pos="13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790835" w14:textId="7967B556" w:rsidR="00CF0C15" w:rsidRDefault="00CF0C15" w:rsidP="00CF0C15">
      <w:pPr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Copies of the school’s </w:t>
      </w:r>
      <w:r>
        <w:rPr>
          <w:rFonts w:ascii="Times New Roman" w:hAnsi="Times New Roman" w:cs="Times New Roman"/>
          <w:b/>
          <w:sz w:val="24"/>
          <w:szCs w:val="24"/>
        </w:rPr>
        <w:t>Admission Policy</w:t>
      </w:r>
      <w:r>
        <w:rPr>
          <w:rFonts w:ascii="Times New Roman" w:hAnsi="Times New Roman" w:cs="Times New Roman"/>
          <w:sz w:val="24"/>
          <w:szCs w:val="24"/>
        </w:rPr>
        <w:t xml:space="preserve"> and the </w:t>
      </w:r>
      <w:r>
        <w:rPr>
          <w:rFonts w:ascii="Times New Roman" w:hAnsi="Times New Roman" w:cs="Times New Roman"/>
          <w:b/>
          <w:sz w:val="24"/>
          <w:szCs w:val="24"/>
        </w:rPr>
        <w:t>Application Form for Admission</w:t>
      </w:r>
      <w:r>
        <w:rPr>
          <w:rFonts w:ascii="Times New Roman" w:hAnsi="Times New Roman" w:cs="Times New Roman"/>
          <w:sz w:val="24"/>
          <w:szCs w:val="24"/>
        </w:rPr>
        <w:t xml:space="preserve"> for the 2022/23 school year are available as follows: –</w:t>
      </w:r>
    </w:p>
    <w:p w14:paraId="433CAD06" w14:textId="77777777" w:rsidR="00CF0C15" w:rsidRDefault="00CF0C15" w:rsidP="00CF0C15">
      <w:pPr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To download at: </w:t>
      </w:r>
      <w:hyperlink r:id="rId9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www.rockwellcollege.ie</w:t>
        </w:r>
      </w:hyperlink>
    </w:p>
    <w:p w14:paraId="09C69BDF" w14:textId="77777777" w:rsidR="00CF0C15" w:rsidRDefault="00CF0C15" w:rsidP="00CF0C15">
      <w:pPr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request: By emailing info@rockwellcollege.ie or writing to: Rockwell College, Cashel, Co. Tipperary E25 ED60</w:t>
      </w:r>
    </w:p>
    <w:p w14:paraId="23566193" w14:textId="77777777" w:rsidR="00CF0C15" w:rsidRDefault="00CF0C15" w:rsidP="00CF0C15">
      <w:pPr>
        <w:spacing w:after="16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3EA1AA5" w14:textId="1EE72828" w:rsidR="00CF0C15" w:rsidRDefault="00CF0C15" w:rsidP="00CF0C15">
      <w:pPr>
        <w:pStyle w:val="ListParagraph"/>
        <w:numPr>
          <w:ilvl w:val="0"/>
          <w:numId w:val="1"/>
        </w:numPr>
        <w:spacing w:after="160" w:line="276" w:lineRule="auto"/>
      </w:pPr>
      <w:r>
        <w:rPr>
          <w:rFonts w:ascii="Times New Roman" w:hAnsi="Times New Roman" w:cs="Times New Roman"/>
          <w:b/>
          <w:sz w:val="24"/>
          <w:szCs w:val="24"/>
        </w:rPr>
        <w:t>Application and Decision Dates for admission to 1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Year for 2022/23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"/>
        <w:gridCol w:w="6611"/>
        <w:gridCol w:w="1842"/>
      </w:tblGrid>
      <w:tr w:rsidR="00CF0C15" w14:paraId="3D398F9B" w14:textId="77777777" w:rsidTr="003E7ECC">
        <w:trPr>
          <w:trHeight w:val="30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D0868" w14:textId="77777777" w:rsidR="00CF0C15" w:rsidRDefault="00CF0C15" w:rsidP="003E7EC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836CE" w14:textId="77777777" w:rsidR="00CF0C15" w:rsidRDefault="00CF0C15" w:rsidP="003E7EC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school will commence accepting applications for admission on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B3914" w14:textId="0AACCA30" w:rsidR="00CF0C15" w:rsidRDefault="00CF0C15" w:rsidP="003E7ECC">
            <w:pPr>
              <w:pStyle w:val="ListParagraph"/>
              <w:spacing w:line="276" w:lineRule="auto"/>
              <w:ind w:left="0"/>
            </w:pPr>
            <w:r>
              <w:rPr>
                <w:rFonts w:ascii="Times New Roman" w:hAnsi="Times New Roman" w:cs="Times New Roman"/>
                <w:b/>
                <w:color w:val="4F81BD"/>
              </w:rPr>
              <w:t>4</w:t>
            </w:r>
            <w:r w:rsidRPr="00CF0C15">
              <w:rPr>
                <w:rFonts w:ascii="Times New Roman" w:hAnsi="Times New Roman" w:cs="Times New Roman"/>
                <w:b/>
                <w:color w:val="4F81BD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color w:val="4F81BD"/>
              </w:rPr>
              <w:t xml:space="preserve">   October 2021</w:t>
            </w:r>
          </w:p>
        </w:tc>
      </w:tr>
      <w:tr w:rsidR="00CF0C15" w14:paraId="69579221" w14:textId="77777777" w:rsidTr="003E7ECC">
        <w:trPr>
          <w:trHeight w:val="30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6F0E4" w14:textId="77777777" w:rsidR="00CF0C15" w:rsidRDefault="00CF0C15" w:rsidP="003E7EC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454E4" w14:textId="77777777" w:rsidR="00CF0C15" w:rsidRDefault="00CF0C15" w:rsidP="003E7EC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school will cease accepting applications for </w:t>
            </w:r>
          </w:p>
          <w:p w14:paraId="25895E2F" w14:textId="77777777" w:rsidR="00CF0C15" w:rsidRDefault="00CF0C15" w:rsidP="003E7EC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admission on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F031F" w14:textId="48728DA2" w:rsidR="00CF0C15" w:rsidRDefault="00CF0C15" w:rsidP="003E7ECC">
            <w:pPr>
              <w:pStyle w:val="ListParagraph"/>
              <w:spacing w:line="276" w:lineRule="auto"/>
              <w:ind w:left="0"/>
            </w:pPr>
            <w:r>
              <w:rPr>
                <w:rFonts w:ascii="Times New Roman" w:hAnsi="Times New Roman" w:cs="Times New Roman"/>
                <w:b/>
                <w:color w:val="4F81BD"/>
              </w:rPr>
              <w:t>5</w:t>
            </w:r>
            <w:r w:rsidRPr="00CF0C15">
              <w:rPr>
                <w:rFonts w:ascii="Times New Roman" w:hAnsi="Times New Roman" w:cs="Times New Roman"/>
                <w:b/>
                <w:color w:val="4F81BD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color w:val="4F81BD"/>
              </w:rPr>
              <w:t xml:space="preserve">   November 2021</w:t>
            </w:r>
          </w:p>
        </w:tc>
      </w:tr>
      <w:tr w:rsidR="00CF0C15" w14:paraId="582D2908" w14:textId="77777777" w:rsidTr="003E7ECC">
        <w:trPr>
          <w:trHeight w:val="61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DDBF8" w14:textId="77777777" w:rsidR="00CF0C15" w:rsidRDefault="00CF0C15" w:rsidP="003E7EC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  <w:p w14:paraId="603CAD15" w14:textId="77777777" w:rsidR="00CF0C15" w:rsidRDefault="00CF0C15" w:rsidP="003E7EC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8DF5D" w14:textId="77777777" w:rsidR="00CF0C15" w:rsidRDefault="00CF0C15" w:rsidP="003E7EC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Applicants will be notified in writing of the decision on their application by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DB95E" w14:textId="370EC92B" w:rsidR="00CF0C15" w:rsidRDefault="00CF0C15" w:rsidP="003E7ECC">
            <w:pPr>
              <w:pStyle w:val="ListParagraph"/>
              <w:spacing w:line="276" w:lineRule="auto"/>
              <w:ind w:left="0"/>
            </w:pPr>
            <w:r>
              <w:rPr>
                <w:rFonts w:ascii="Times New Roman" w:hAnsi="Times New Roman" w:cs="Times New Roman"/>
                <w:b/>
                <w:color w:val="4F81BD"/>
              </w:rPr>
              <w:t>26</w:t>
            </w:r>
            <w:r>
              <w:rPr>
                <w:rFonts w:ascii="Times New Roman" w:hAnsi="Times New Roman" w:cs="Times New Roman"/>
                <w:b/>
                <w:color w:val="4F81BD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color w:val="4F81BD"/>
              </w:rPr>
              <w:t xml:space="preserve"> November 2021</w:t>
            </w:r>
          </w:p>
        </w:tc>
      </w:tr>
      <w:tr w:rsidR="00CF0C15" w14:paraId="031EBA2E" w14:textId="77777777" w:rsidTr="003E7ECC">
        <w:trPr>
          <w:trHeight w:val="60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0899" w14:textId="77777777" w:rsidR="00CF0C15" w:rsidRDefault="00CF0C15" w:rsidP="003E7EC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2B69E" w14:textId="77777777" w:rsidR="00CF0C15" w:rsidRDefault="00CF0C15" w:rsidP="003E7ECC">
            <w:pPr>
              <w:pStyle w:val="ListParagraph"/>
              <w:spacing w:line="276" w:lineRule="auto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Applicants must confirm acceptance of an offer of admission by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877D" w14:textId="6A29B1B3" w:rsidR="00CF0C15" w:rsidRDefault="00CF0C15" w:rsidP="003E7ECC">
            <w:pPr>
              <w:pStyle w:val="ListParagraph"/>
              <w:spacing w:line="276" w:lineRule="auto"/>
              <w:ind w:left="0"/>
            </w:pPr>
            <w:r>
              <w:rPr>
                <w:rFonts w:ascii="Times New Roman" w:hAnsi="Times New Roman" w:cs="Times New Roman"/>
                <w:b/>
                <w:color w:val="4F81BD"/>
              </w:rPr>
              <w:t>14</w:t>
            </w:r>
            <w:proofErr w:type="gramStart"/>
            <w:r w:rsidRPr="00CF0C15">
              <w:rPr>
                <w:rFonts w:ascii="Times New Roman" w:hAnsi="Times New Roman" w:cs="Times New Roman"/>
                <w:b/>
                <w:color w:val="4F81BD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color w:val="4F81BD"/>
              </w:rPr>
              <w:t xml:space="preserve">  January</w:t>
            </w:r>
            <w:proofErr w:type="gramEnd"/>
            <w:r>
              <w:rPr>
                <w:rFonts w:ascii="Times New Roman" w:hAnsi="Times New Roman" w:cs="Times New Roman"/>
                <w:b/>
                <w:color w:val="4F81BD"/>
              </w:rPr>
              <w:t xml:space="preserve"> 2022</w:t>
            </w:r>
          </w:p>
        </w:tc>
      </w:tr>
    </w:tbl>
    <w:p w14:paraId="4CD91C2D" w14:textId="77777777" w:rsidR="00CF0C15" w:rsidRDefault="00CF0C15" w:rsidP="00CF0C15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1ABD4C" w14:textId="0473104C" w:rsidR="00CF0C15" w:rsidRDefault="00CF0C15" w:rsidP="00CF0C15">
      <w:pPr>
        <w:pStyle w:val="ListParagraph"/>
        <w:spacing w:line="276" w:lineRule="auto"/>
        <w:ind w:left="0"/>
      </w:pPr>
      <w:r>
        <w:rPr>
          <w:rFonts w:ascii="Times New Roman" w:hAnsi="Times New Roman" w:cs="Times New Roman"/>
          <w:sz w:val="24"/>
          <w:szCs w:val="24"/>
        </w:rPr>
        <w:t>Failure by an applicant to accept an offer by the 14</w:t>
      </w:r>
      <w:r w:rsidRPr="00CF0C1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 January 2022 may result in the offer being withdrawn.</w:t>
      </w:r>
    </w:p>
    <w:p w14:paraId="5CDCDA02" w14:textId="77777777" w:rsidR="00CF0C15" w:rsidRDefault="00CF0C15" w:rsidP="00CF0C15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FA470EB" w14:textId="68364146" w:rsidR="00CF0C15" w:rsidRDefault="00CF0C15" w:rsidP="00CF0C15">
      <w:pPr>
        <w:pStyle w:val="ListParagraph"/>
        <w:numPr>
          <w:ilvl w:val="0"/>
          <w:numId w:val="1"/>
        </w:numPr>
        <w:spacing w:after="16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Number of places being made available in the 2022/23 school year</w:t>
      </w:r>
    </w:p>
    <w:tbl>
      <w:tblPr>
        <w:tblW w:w="9187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33"/>
        <w:gridCol w:w="1654"/>
      </w:tblGrid>
      <w:tr w:rsidR="00CF0C15" w14:paraId="71F47600" w14:textId="77777777" w:rsidTr="003E7ECC">
        <w:trPr>
          <w:trHeight w:val="620"/>
        </w:trPr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CBA52" w14:textId="77777777" w:rsidR="00CF0C15" w:rsidRDefault="00CF0C15" w:rsidP="003E7ECC">
            <w:pPr>
              <w:pStyle w:val="ListParagraph"/>
              <w:spacing w:line="276" w:lineRule="auto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number of places being made available in 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year is</w:t>
            </w:r>
          </w:p>
          <w:p w14:paraId="6BD4922F" w14:textId="77777777" w:rsidR="00CF0C15" w:rsidRDefault="00CF0C15" w:rsidP="003E7EC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91055" w14:textId="77777777" w:rsidR="00CF0C15" w:rsidRDefault="00CF0C15" w:rsidP="003E7EC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</w:tr>
      <w:tr w:rsidR="00CF0C15" w14:paraId="15E8A5FA" w14:textId="77777777" w:rsidTr="003E7ECC">
        <w:trPr>
          <w:trHeight w:val="633"/>
        </w:trPr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FD822" w14:textId="77777777" w:rsidR="00CF0C15" w:rsidRDefault="00CF0C15" w:rsidP="003E7EC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number of residential places is (boarding schools only)</w:t>
            </w:r>
          </w:p>
          <w:p w14:paraId="59F36D30" w14:textId="77777777" w:rsidR="00CF0C15" w:rsidRDefault="00CF0C15" w:rsidP="003E7EC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0A64C" w14:textId="79331D95" w:rsidR="00CF0C15" w:rsidRDefault="00CF0C15" w:rsidP="003E7EC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CF0C15" w14:paraId="2D933D5C" w14:textId="77777777" w:rsidTr="003E7ECC">
        <w:trPr>
          <w:trHeight w:val="620"/>
        </w:trPr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41EAC" w14:textId="77777777" w:rsidR="00CF0C15" w:rsidRDefault="00CF0C15" w:rsidP="003E7EC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number of non-residential places is (boarding schools only)</w:t>
            </w:r>
          </w:p>
          <w:p w14:paraId="7F895E75" w14:textId="77777777" w:rsidR="00CF0C15" w:rsidRDefault="00CF0C15" w:rsidP="003E7EC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9B4A0" w14:textId="3BF50E98" w:rsidR="00CF0C15" w:rsidRDefault="00CF0C15" w:rsidP="003E7EC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</w:tr>
    </w:tbl>
    <w:p w14:paraId="04A5C718" w14:textId="77777777" w:rsidR="00CF0C15" w:rsidRDefault="00CF0C15" w:rsidP="00CF0C1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3A0EF" w14:textId="44DF368B" w:rsidR="00CF0C15" w:rsidRDefault="00CF0C15" w:rsidP="00CF0C15">
      <w:pPr>
        <w:pStyle w:val="ListParagraph"/>
        <w:numPr>
          <w:ilvl w:val="0"/>
          <w:numId w:val="1"/>
        </w:numPr>
        <w:spacing w:after="160" w:line="276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Number of places in 1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year for the 2022/23 school year which were offered and accepted before 1 February 202</w:t>
      </w:r>
      <w:r w:rsidR="00A546CA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163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13"/>
        <w:gridCol w:w="1650"/>
      </w:tblGrid>
      <w:tr w:rsidR="00CF0C15" w14:paraId="41D53A7D" w14:textId="77777777" w:rsidTr="003E7ECC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1DA06" w14:textId="35C879B8" w:rsidR="00CF0C15" w:rsidRDefault="00CF0C15" w:rsidP="003E7ECC">
            <w:pPr>
              <w:pStyle w:val="ListParagraph"/>
              <w:spacing w:line="276" w:lineRule="auto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number of places for 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year that were offered and accepted prior to the coming into operation of section 62 of the Education (Admission to Schools) Act 2018 on 1 February 2021 is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5F2EC" w14:textId="77777777" w:rsidR="00CF0C15" w:rsidRDefault="00CF0C15" w:rsidP="003E7EC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64F9F0" w14:textId="1BB14ECA" w:rsidR="00CF0C15" w:rsidRDefault="00A546CA" w:rsidP="003E7EC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14:paraId="2C31A022" w14:textId="77777777" w:rsidR="00CF0C15" w:rsidRDefault="00CF0C15" w:rsidP="00CF0C15">
      <w:pPr>
        <w:rPr>
          <w:rFonts w:ascii="Times New Roman" w:hAnsi="Times New Roman" w:cs="Times New Roman"/>
          <w:sz w:val="24"/>
          <w:szCs w:val="24"/>
        </w:rPr>
      </w:pPr>
    </w:p>
    <w:p w14:paraId="0D2FB45A" w14:textId="77777777" w:rsidR="00460D2D" w:rsidRDefault="00460D2D"/>
    <w:sectPr w:rsidR="00460D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40" w:bottom="5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9FF2B" w14:textId="77777777" w:rsidR="00E0418B" w:rsidRDefault="00E0418B" w:rsidP="00E0418B">
      <w:r>
        <w:separator/>
      </w:r>
    </w:p>
  </w:endnote>
  <w:endnote w:type="continuationSeparator" w:id="0">
    <w:p w14:paraId="6554275E" w14:textId="77777777" w:rsidR="00E0418B" w:rsidRDefault="00E0418B" w:rsidP="00E0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0FFB3" w14:textId="77777777" w:rsidR="00E0418B" w:rsidRDefault="00E041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3F724" w14:textId="77777777" w:rsidR="00C350F2" w:rsidRDefault="00D14A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794C1" w14:textId="77777777" w:rsidR="00E0418B" w:rsidRDefault="00E041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AC4DA" w14:textId="77777777" w:rsidR="00E0418B" w:rsidRDefault="00E0418B" w:rsidP="00E0418B">
      <w:r>
        <w:separator/>
      </w:r>
    </w:p>
  </w:footnote>
  <w:footnote w:type="continuationSeparator" w:id="0">
    <w:p w14:paraId="0EA6094C" w14:textId="77777777" w:rsidR="00E0418B" w:rsidRDefault="00E0418B" w:rsidP="00E04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A7744" w14:textId="77777777" w:rsidR="00E0418B" w:rsidRDefault="00E041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DBC97" w14:textId="6C795F46" w:rsidR="00C350F2" w:rsidRDefault="00D14A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D8201" w14:textId="77777777" w:rsidR="00E0418B" w:rsidRDefault="00E041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45DE3"/>
    <w:multiLevelType w:val="multilevel"/>
    <w:tmpl w:val="48BA55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15"/>
    <w:rsid w:val="00460D2D"/>
    <w:rsid w:val="00A546CA"/>
    <w:rsid w:val="00CF0C15"/>
    <w:rsid w:val="00D14AA5"/>
    <w:rsid w:val="00E0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5DB447A"/>
  <w15:chartTrackingRefBased/>
  <w15:docId w15:val="{93AF624A-4407-4250-8339-67218E4D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C1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F0C15"/>
    <w:rPr>
      <w:color w:val="0563C1"/>
      <w:u w:val="single"/>
    </w:rPr>
  </w:style>
  <w:style w:type="paragraph" w:styleId="ListParagraph">
    <w:name w:val="List Paragraph"/>
    <w:basedOn w:val="Normal"/>
    <w:rsid w:val="00CF0C15"/>
    <w:pPr>
      <w:ind w:left="720"/>
    </w:pPr>
  </w:style>
  <w:style w:type="paragraph" w:styleId="Header">
    <w:name w:val="header"/>
    <w:basedOn w:val="Normal"/>
    <w:link w:val="HeaderChar"/>
    <w:rsid w:val="00CF0C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F0C1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rsid w:val="00CF0C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F0C1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ockwellcollege.i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7C61B-A766-4F87-88A6-D6D081392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O'Byrne</dc:creator>
  <cp:keywords/>
  <dc:description/>
  <cp:lastModifiedBy>Audrey O'Byrne</cp:lastModifiedBy>
  <cp:revision>2</cp:revision>
  <dcterms:created xsi:type="dcterms:W3CDTF">2021-08-12T13:51:00Z</dcterms:created>
  <dcterms:modified xsi:type="dcterms:W3CDTF">2021-09-16T10:38:00Z</dcterms:modified>
</cp:coreProperties>
</file>