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07" w:rsidRDefault="009D7659" w:rsidP="00EF09FD">
      <w:pPr>
        <w:rPr>
          <w:sz w:val="36"/>
          <w:szCs w:val="36"/>
        </w:rPr>
      </w:pPr>
      <w:r>
        <w:rPr>
          <w:sz w:val="36"/>
          <w:szCs w:val="36"/>
        </w:rPr>
        <w:t xml:space="preserve">          </w:t>
      </w:r>
      <w:r w:rsidR="00A41007">
        <w:rPr>
          <w:sz w:val="36"/>
          <w:szCs w:val="36"/>
        </w:rPr>
        <w:t xml:space="preserve"> </w:t>
      </w:r>
    </w:p>
    <w:p w:rsidR="00A41007" w:rsidRDefault="00A41007">
      <w:pPr>
        <w:rPr>
          <w:sz w:val="36"/>
          <w:szCs w:val="36"/>
        </w:rPr>
      </w:pPr>
    </w:p>
    <w:p w:rsidR="00A41007" w:rsidRDefault="00A41007">
      <w:pPr>
        <w:rPr>
          <w:sz w:val="36"/>
          <w:szCs w:val="36"/>
        </w:rPr>
      </w:pPr>
    </w:p>
    <w:p w:rsidR="00EF09FD" w:rsidRDefault="00EF09FD">
      <w:pPr>
        <w:rPr>
          <w:sz w:val="36"/>
          <w:szCs w:val="36"/>
        </w:rPr>
      </w:pPr>
    </w:p>
    <w:p w:rsidR="00EF09FD" w:rsidRDefault="00240E7C" w:rsidP="00240E7C">
      <w:pPr>
        <w:jc w:val="center"/>
        <w:rPr>
          <w:sz w:val="36"/>
          <w:szCs w:val="36"/>
        </w:rPr>
      </w:pPr>
      <w:r>
        <w:rPr>
          <w:noProof/>
          <w:sz w:val="144"/>
          <w:szCs w:val="144"/>
          <w:lang w:val="en-GB" w:eastAsia="en-GB"/>
        </w:rPr>
        <w:drawing>
          <wp:inline distT="0" distB="0" distL="0" distR="0">
            <wp:extent cx="2533650"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2266950"/>
                    </a:xfrm>
                    <a:prstGeom prst="rect">
                      <a:avLst/>
                    </a:prstGeom>
                    <a:noFill/>
                    <a:ln>
                      <a:noFill/>
                    </a:ln>
                  </pic:spPr>
                </pic:pic>
              </a:graphicData>
            </a:graphic>
          </wp:inline>
        </w:drawing>
      </w:r>
    </w:p>
    <w:p w:rsidR="00EF09FD" w:rsidRDefault="00EF09FD">
      <w:pPr>
        <w:rPr>
          <w:sz w:val="36"/>
          <w:szCs w:val="36"/>
        </w:rPr>
      </w:pPr>
    </w:p>
    <w:p w:rsidR="00EF09FD" w:rsidRDefault="00EF09FD">
      <w:pPr>
        <w:rPr>
          <w:sz w:val="36"/>
          <w:szCs w:val="36"/>
        </w:rPr>
      </w:pPr>
    </w:p>
    <w:p w:rsidR="00EF09FD" w:rsidRDefault="00EF09FD" w:rsidP="00B87E5C">
      <w:pPr>
        <w:jc w:val="center"/>
        <w:rPr>
          <w:sz w:val="36"/>
          <w:szCs w:val="36"/>
        </w:rPr>
      </w:pPr>
    </w:p>
    <w:p w:rsidR="00B87E5C" w:rsidRPr="00B87E5C" w:rsidRDefault="00EF09FD" w:rsidP="00B87E5C">
      <w:pPr>
        <w:jc w:val="center"/>
        <w:rPr>
          <w:rFonts w:ascii="Arial" w:hAnsi="Arial" w:cs="Arial"/>
          <w:b/>
          <w:color w:val="1F4E79" w:themeColor="accent1" w:themeShade="80"/>
          <w:sz w:val="40"/>
          <w:szCs w:val="40"/>
        </w:rPr>
      </w:pPr>
      <w:r w:rsidRPr="00B87E5C">
        <w:rPr>
          <w:rFonts w:ascii="Arial" w:hAnsi="Arial" w:cs="Arial"/>
          <w:b/>
          <w:color w:val="1F4E79" w:themeColor="accent1" w:themeShade="80"/>
          <w:sz w:val="40"/>
          <w:szCs w:val="40"/>
        </w:rPr>
        <w:t>ROCKWELL COLLEGE</w:t>
      </w:r>
    </w:p>
    <w:p w:rsidR="00EF09FD" w:rsidRPr="00B87E5C" w:rsidRDefault="00EF09FD" w:rsidP="00B87E5C">
      <w:pPr>
        <w:jc w:val="center"/>
        <w:rPr>
          <w:rFonts w:ascii="Arial" w:hAnsi="Arial" w:cs="Arial"/>
          <w:b/>
          <w:color w:val="1F4E79" w:themeColor="accent1" w:themeShade="80"/>
          <w:sz w:val="40"/>
          <w:szCs w:val="40"/>
        </w:rPr>
      </w:pPr>
      <w:r w:rsidRPr="00B87E5C">
        <w:rPr>
          <w:rFonts w:ascii="Arial" w:hAnsi="Arial" w:cs="Arial"/>
          <w:b/>
          <w:color w:val="1F4E79" w:themeColor="accent1" w:themeShade="80"/>
          <w:sz w:val="40"/>
          <w:szCs w:val="40"/>
        </w:rPr>
        <w:t>RESIDENCE</w:t>
      </w:r>
    </w:p>
    <w:p w:rsidR="00B87E5C" w:rsidRPr="00B87E5C" w:rsidRDefault="00B87E5C" w:rsidP="00B87E5C">
      <w:pPr>
        <w:jc w:val="center"/>
        <w:rPr>
          <w:rFonts w:ascii="Arial" w:hAnsi="Arial" w:cs="Arial"/>
          <w:b/>
          <w:color w:val="1F4E79" w:themeColor="accent1" w:themeShade="80"/>
          <w:sz w:val="40"/>
          <w:szCs w:val="40"/>
        </w:rPr>
      </w:pPr>
    </w:p>
    <w:p w:rsidR="00EF09FD" w:rsidRPr="00B87E5C" w:rsidRDefault="00EF09FD" w:rsidP="00B87E5C">
      <w:pPr>
        <w:jc w:val="center"/>
        <w:rPr>
          <w:rFonts w:ascii="Arial" w:hAnsi="Arial" w:cs="Arial"/>
          <w:b/>
          <w:color w:val="1F4E79" w:themeColor="accent1" w:themeShade="80"/>
          <w:sz w:val="40"/>
          <w:szCs w:val="40"/>
        </w:rPr>
      </w:pPr>
      <w:r w:rsidRPr="00B87E5C">
        <w:rPr>
          <w:rFonts w:ascii="Arial" w:hAnsi="Arial" w:cs="Arial"/>
          <w:b/>
          <w:color w:val="1F4E79" w:themeColor="accent1" w:themeShade="80"/>
          <w:sz w:val="40"/>
          <w:szCs w:val="40"/>
        </w:rPr>
        <w:t>ADMINISTRATION AND HANDLING OF MEDICINES POLICY</w:t>
      </w:r>
    </w:p>
    <w:p w:rsidR="00EF09FD" w:rsidRDefault="00EF09FD">
      <w:pPr>
        <w:rPr>
          <w:sz w:val="36"/>
          <w:szCs w:val="36"/>
        </w:rPr>
      </w:pPr>
    </w:p>
    <w:p w:rsidR="00EF09FD" w:rsidRDefault="00EF09FD">
      <w:pPr>
        <w:rPr>
          <w:sz w:val="36"/>
          <w:szCs w:val="36"/>
        </w:rPr>
      </w:pPr>
    </w:p>
    <w:p w:rsidR="00EF09FD" w:rsidRDefault="00EF09FD">
      <w:pPr>
        <w:rPr>
          <w:sz w:val="36"/>
          <w:szCs w:val="36"/>
        </w:rPr>
      </w:pPr>
    </w:p>
    <w:p w:rsidR="00EF09FD" w:rsidRDefault="00EF09FD">
      <w:pPr>
        <w:rPr>
          <w:sz w:val="36"/>
          <w:szCs w:val="36"/>
        </w:rPr>
      </w:pPr>
    </w:p>
    <w:p w:rsidR="009D7659" w:rsidRPr="00377DCC" w:rsidRDefault="00A41007" w:rsidP="009D7659">
      <w:pPr>
        <w:pStyle w:val="ListParagraph"/>
        <w:numPr>
          <w:ilvl w:val="0"/>
          <w:numId w:val="1"/>
        </w:numPr>
        <w:rPr>
          <w:rFonts w:ascii="Arial" w:hAnsi="Arial" w:cs="Arial"/>
          <w:b/>
          <w:sz w:val="20"/>
          <w:szCs w:val="20"/>
        </w:rPr>
      </w:pPr>
      <w:r w:rsidRPr="00377DCC">
        <w:rPr>
          <w:rFonts w:ascii="Arial" w:hAnsi="Arial" w:cs="Arial"/>
          <w:b/>
          <w:sz w:val="20"/>
          <w:szCs w:val="20"/>
        </w:rPr>
        <w:lastRenderedPageBreak/>
        <w:t xml:space="preserve">    INTRODU</w:t>
      </w:r>
      <w:r w:rsidR="009D7659" w:rsidRPr="00377DCC">
        <w:rPr>
          <w:rFonts w:ascii="Arial" w:hAnsi="Arial" w:cs="Arial"/>
          <w:b/>
          <w:sz w:val="20"/>
          <w:szCs w:val="20"/>
        </w:rPr>
        <w:t>CTION:</w:t>
      </w:r>
    </w:p>
    <w:p w:rsidR="009D7659" w:rsidRPr="00377DCC" w:rsidRDefault="009D7659" w:rsidP="009D7659">
      <w:pPr>
        <w:pStyle w:val="ListParagraph"/>
        <w:rPr>
          <w:rFonts w:ascii="Arial" w:hAnsi="Arial" w:cs="Arial"/>
          <w:sz w:val="20"/>
          <w:szCs w:val="20"/>
        </w:rPr>
      </w:pPr>
    </w:p>
    <w:p w:rsidR="00240E7C" w:rsidRPr="00377DCC" w:rsidRDefault="00EF09FD" w:rsidP="00240E7C">
      <w:pPr>
        <w:pStyle w:val="ListParagraph"/>
        <w:rPr>
          <w:rFonts w:ascii="Arial" w:hAnsi="Arial" w:cs="Arial"/>
          <w:sz w:val="20"/>
          <w:szCs w:val="20"/>
        </w:rPr>
      </w:pPr>
      <w:r w:rsidRPr="00377DCC">
        <w:rPr>
          <w:rFonts w:ascii="Arial" w:hAnsi="Arial" w:cs="Arial"/>
          <w:sz w:val="20"/>
          <w:szCs w:val="20"/>
        </w:rPr>
        <w:t xml:space="preserve">Rockwell College incorporates a boarding </w:t>
      </w:r>
      <w:r w:rsidR="001449B8" w:rsidRPr="00377DCC">
        <w:rPr>
          <w:rFonts w:ascii="Arial" w:hAnsi="Arial" w:cs="Arial"/>
          <w:sz w:val="20"/>
          <w:szCs w:val="20"/>
        </w:rPr>
        <w:t xml:space="preserve">school </w:t>
      </w:r>
      <w:r w:rsidRPr="00377DCC">
        <w:rPr>
          <w:rFonts w:ascii="Arial" w:hAnsi="Arial" w:cs="Arial"/>
          <w:sz w:val="20"/>
          <w:szCs w:val="20"/>
        </w:rPr>
        <w:t xml:space="preserve">(Hall of Residence) with a </w:t>
      </w:r>
      <w:r w:rsidR="00B763AF" w:rsidRPr="00377DCC">
        <w:rPr>
          <w:rFonts w:ascii="Arial" w:hAnsi="Arial" w:cs="Arial"/>
          <w:sz w:val="20"/>
          <w:szCs w:val="20"/>
        </w:rPr>
        <w:t>pupil</w:t>
      </w:r>
      <w:r w:rsidRPr="00377DCC">
        <w:rPr>
          <w:rFonts w:ascii="Arial" w:hAnsi="Arial" w:cs="Arial"/>
          <w:sz w:val="20"/>
          <w:szCs w:val="20"/>
        </w:rPr>
        <w:t xml:space="preserve"> population of 130 boys. As part of the care of those boys, medical support and treatment is required from time to time. </w:t>
      </w: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eastAsia="Times New Roman" w:hAnsi="Arial" w:cs="Arial"/>
          <w:color w:val="333333"/>
          <w:sz w:val="20"/>
          <w:szCs w:val="20"/>
          <w:lang w:eastAsia="en-GB"/>
        </w:rPr>
      </w:pPr>
      <w:r w:rsidRPr="00377DCC">
        <w:rPr>
          <w:rFonts w:ascii="Arial" w:eastAsia="Times New Roman" w:hAnsi="Arial" w:cs="Arial"/>
          <w:color w:val="333333"/>
          <w:sz w:val="20"/>
          <w:szCs w:val="20"/>
          <w:lang w:eastAsia="en-GB"/>
        </w:rPr>
        <w:t xml:space="preserve">This Policy sets out the framework within which Rockwell College will address and manage issues relating to </w:t>
      </w:r>
      <w:r w:rsidR="00AB4E50" w:rsidRPr="00377DCC">
        <w:rPr>
          <w:rFonts w:ascii="Arial" w:eastAsia="Times New Roman" w:hAnsi="Arial" w:cs="Arial"/>
          <w:color w:val="333333"/>
          <w:sz w:val="20"/>
          <w:szCs w:val="20"/>
          <w:lang w:eastAsia="en-GB"/>
        </w:rPr>
        <w:t xml:space="preserve">the </w:t>
      </w:r>
      <w:r w:rsidRPr="00377DCC">
        <w:rPr>
          <w:rFonts w:ascii="Arial" w:eastAsia="Times New Roman" w:hAnsi="Arial" w:cs="Arial"/>
          <w:color w:val="333333"/>
          <w:sz w:val="20"/>
          <w:szCs w:val="20"/>
          <w:lang w:eastAsia="en-GB"/>
        </w:rPr>
        <w:t>medication</w:t>
      </w:r>
      <w:r w:rsidR="00AB4E50" w:rsidRPr="00377DCC">
        <w:rPr>
          <w:rFonts w:ascii="Arial" w:eastAsia="Times New Roman" w:hAnsi="Arial" w:cs="Arial"/>
          <w:color w:val="333333"/>
          <w:sz w:val="20"/>
          <w:szCs w:val="20"/>
          <w:lang w:eastAsia="en-GB"/>
        </w:rPr>
        <w:t xml:space="preserve"> of boarders</w:t>
      </w:r>
      <w:r w:rsidRPr="00377DCC">
        <w:rPr>
          <w:rFonts w:ascii="Arial" w:eastAsia="Times New Roman" w:hAnsi="Arial" w:cs="Arial"/>
          <w:color w:val="333333"/>
          <w:sz w:val="20"/>
          <w:szCs w:val="20"/>
          <w:lang w:eastAsia="en-GB"/>
        </w:rPr>
        <w:t xml:space="preserve">. The Policy was formulated based on current best practise and in consultation with staff, Board of Management, parent and </w:t>
      </w:r>
      <w:r w:rsidR="00AB4E50" w:rsidRPr="00377DCC">
        <w:rPr>
          <w:rFonts w:ascii="Arial" w:eastAsia="Times New Roman" w:hAnsi="Arial" w:cs="Arial"/>
          <w:color w:val="333333"/>
          <w:sz w:val="20"/>
          <w:szCs w:val="20"/>
          <w:lang w:eastAsia="en-GB"/>
        </w:rPr>
        <w:t>boarder</w:t>
      </w:r>
      <w:r w:rsidRPr="00377DCC">
        <w:rPr>
          <w:rFonts w:ascii="Arial" w:eastAsia="Times New Roman" w:hAnsi="Arial" w:cs="Arial"/>
          <w:color w:val="333333"/>
          <w:sz w:val="20"/>
          <w:szCs w:val="20"/>
          <w:lang w:eastAsia="en-GB"/>
        </w:rPr>
        <w:t xml:space="preserve"> representatives. </w:t>
      </w:r>
    </w:p>
    <w:p w:rsidR="00240E7C" w:rsidRPr="00377DCC" w:rsidRDefault="00240E7C" w:rsidP="00EF09FD">
      <w:pPr>
        <w:pStyle w:val="ListParagraph"/>
        <w:rPr>
          <w:rFonts w:ascii="Arial" w:hAnsi="Arial" w:cs="Arial"/>
          <w:sz w:val="20"/>
          <w:szCs w:val="20"/>
        </w:rPr>
      </w:pPr>
    </w:p>
    <w:p w:rsidR="00EF09FD" w:rsidRPr="00377DCC" w:rsidRDefault="00EF09FD" w:rsidP="00EF09FD">
      <w:pPr>
        <w:pStyle w:val="ListParagraph"/>
        <w:rPr>
          <w:rFonts w:ascii="Arial" w:hAnsi="Arial" w:cs="Arial"/>
          <w:sz w:val="20"/>
          <w:szCs w:val="20"/>
        </w:rPr>
      </w:pPr>
      <w:r w:rsidRPr="00377DCC">
        <w:rPr>
          <w:rFonts w:ascii="Arial" w:hAnsi="Arial" w:cs="Arial"/>
          <w:sz w:val="20"/>
          <w:szCs w:val="20"/>
        </w:rPr>
        <w:t xml:space="preserve">This Policy has been written to ensure the safe administration, storage and discarding of all medications within the Hall of Residence. The policy reflects Rockwell College’s legal obligation and standards of good practice to meet </w:t>
      </w:r>
      <w:r w:rsidR="00AB4E50" w:rsidRPr="00377DCC">
        <w:rPr>
          <w:rFonts w:ascii="Arial" w:hAnsi="Arial" w:cs="Arial"/>
          <w:sz w:val="20"/>
          <w:szCs w:val="20"/>
        </w:rPr>
        <w:t>appropriate</w:t>
      </w:r>
      <w:r w:rsidRPr="00377DCC">
        <w:rPr>
          <w:rFonts w:ascii="Arial" w:hAnsi="Arial" w:cs="Arial"/>
          <w:sz w:val="20"/>
          <w:szCs w:val="20"/>
        </w:rPr>
        <w:t xml:space="preserve"> standard of inspection.</w:t>
      </w:r>
    </w:p>
    <w:p w:rsidR="00EF09FD" w:rsidRPr="00377DCC" w:rsidRDefault="00EF09FD" w:rsidP="009D7659">
      <w:pPr>
        <w:pStyle w:val="ListParagraph"/>
        <w:rPr>
          <w:rFonts w:ascii="Arial" w:hAnsi="Arial" w:cs="Arial"/>
          <w:sz w:val="20"/>
          <w:szCs w:val="20"/>
        </w:rPr>
      </w:pPr>
    </w:p>
    <w:p w:rsidR="00FF7D15" w:rsidRPr="00377DCC" w:rsidRDefault="00286E91" w:rsidP="009D7659">
      <w:pPr>
        <w:pStyle w:val="ListParagraph"/>
        <w:rPr>
          <w:rFonts w:ascii="Arial" w:hAnsi="Arial" w:cs="Arial"/>
          <w:sz w:val="20"/>
          <w:szCs w:val="20"/>
        </w:rPr>
      </w:pPr>
      <w:r w:rsidRPr="00377DCC">
        <w:rPr>
          <w:rFonts w:ascii="Arial" w:hAnsi="Arial" w:cs="Arial"/>
          <w:sz w:val="20"/>
          <w:szCs w:val="20"/>
        </w:rPr>
        <w:t xml:space="preserve">Medicines will </w:t>
      </w:r>
      <w:r w:rsidR="00C53C12" w:rsidRPr="00377DCC">
        <w:rPr>
          <w:rFonts w:ascii="Arial" w:hAnsi="Arial" w:cs="Arial"/>
          <w:sz w:val="20"/>
          <w:szCs w:val="20"/>
        </w:rPr>
        <w:t>be administered</w:t>
      </w:r>
      <w:r w:rsidR="00803FF9" w:rsidRPr="00377DCC">
        <w:rPr>
          <w:rFonts w:ascii="Arial" w:hAnsi="Arial" w:cs="Arial"/>
          <w:sz w:val="20"/>
          <w:szCs w:val="20"/>
        </w:rPr>
        <w:t xml:space="preserve"> and recorded as per Health Centre Policy</w:t>
      </w:r>
      <w:r w:rsidRPr="00377DCC">
        <w:rPr>
          <w:rFonts w:ascii="Arial" w:hAnsi="Arial" w:cs="Arial"/>
          <w:sz w:val="20"/>
          <w:szCs w:val="20"/>
        </w:rPr>
        <w:t xml:space="preserve"> at all times both in the </w:t>
      </w:r>
      <w:r w:rsidR="00240E7C" w:rsidRPr="00377DCC">
        <w:rPr>
          <w:rFonts w:ascii="Arial" w:hAnsi="Arial" w:cs="Arial"/>
          <w:sz w:val="20"/>
          <w:szCs w:val="20"/>
        </w:rPr>
        <w:t>H</w:t>
      </w:r>
      <w:r w:rsidRPr="00377DCC">
        <w:rPr>
          <w:rFonts w:ascii="Arial" w:hAnsi="Arial" w:cs="Arial"/>
          <w:sz w:val="20"/>
          <w:szCs w:val="20"/>
        </w:rPr>
        <w:t xml:space="preserve">all </w:t>
      </w:r>
      <w:r w:rsidR="00240E7C" w:rsidRPr="00377DCC">
        <w:rPr>
          <w:rFonts w:ascii="Arial" w:hAnsi="Arial" w:cs="Arial"/>
          <w:sz w:val="20"/>
          <w:szCs w:val="20"/>
        </w:rPr>
        <w:t>of R</w:t>
      </w:r>
      <w:r w:rsidR="00FB7FC5" w:rsidRPr="00377DCC">
        <w:rPr>
          <w:rFonts w:ascii="Arial" w:hAnsi="Arial" w:cs="Arial"/>
          <w:sz w:val="20"/>
          <w:szCs w:val="20"/>
        </w:rPr>
        <w:t>esidence</w:t>
      </w:r>
      <w:r w:rsidR="001449B8" w:rsidRPr="00377DCC">
        <w:rPr>
          <w:rFonts w:ascii="Arial" w:hAnsi="Arial" w:cs="Arial"/>
          <w:sz w:val="20"/>
          <w:szCs w:val="20"/>
        </w:rPr>
        <w:t xml:space="preserve"> and in the Medical C</w:t>
      </w:r>
      <w:r w:rsidR="00C53C12" w:rsidRPr="00377DCC">
        <w:rPr>
          <w:rFonts w:ascii="Arial" w:hAnsi="Arial" w:cs="Arial"/>
          <w:sz w:val="20"/>
          <w:szCs w:val="20"/>
        </w:rPr>
        <w:t>entre at the College.</w:t>
      </w:r>
      <w:r w:rsidR="00FF7D15" w:rsidRPr="00377DCC">
        <w:rPr>
          <w:rFonts w:ascii="Arial" w:hAnsi="Arial" w:cs="Arial"/>
          <w:sz w:val="20"/>
          <w:szCs w:val="20"/>
        </w:rPr>
        <w:t xml:space="preserve"> </w:t>
      </w:r>
      <w:r w:rsidR="00803FF9" w:rsidRPr="00377DCC">
        <w:rPr>
          <w:rFonts w:ascii="Arial" w:hAnsi="Arial" w:cs="Arial"/>
          <w:sz w:val="20"/>
          <w:szCs w:val="20"/>
        </w:rPr>
        <w:t xml:space="preserve">Confidentiality around </w:t>
      </w:r>
      <w:r w:rsidR="00B763AF" w:rsidRPr="00377DCC">
        <w:rPr>
          <w:rFonts w:ascii="Arial" w:hAnsi="Arial" w:cs="Arial"/>
          <w:sz w:val="20"/>
          <w:szCs w:val="20"/>
        </w:rPr>
        <w:t>pupil</w:t>
      </w:r>
      <w:r w:rsidR="00C53C12" w:rsidRPr="00377DCC">
        <w:rPr>
          <w:rFonts w:ascii="Arial" w:hAnsi="Arial" w:cs="Arial"/>
          <w:sz w:val="20"/>
          <w:szCs w:val="20"/>
        </w:rPr>
        <w:t>’s</w:t>
      </w:r>
      <w:r w:rsidR="00803FF9" w:rsidRPr="00377DCC">
        <w:rPr>
          <w:rFonts w:ascii="Arial" w:hAnsi="Arial" w:cs="Arial"/>
          <w:sz w:val="20"/>
          <w:szCs w:val="20"/>
        </w:rPr>
        <w:t xml:space="preserve"> medical </w:t>
      </w:r>
      <w:r w:rsidR="00C53C12" w:rsidRPr="00377DCC">
        <w:rPr>
          <w:rFonts w:ascii="Arial" w:hAnsi="Arial" w:cs="Arial"/>
          <w:sz w:val="20"/>
          <w:szCs w:val="20"/>
        </w:rPr>
        <w:t>condition</w:t>
      </w:r>
      <w:r w:rsidR="00803FF9" w:rsidRPr="00377DCC">
        <w:rPr>
          <w:rFonts w:ascii="Arial" w:hAnsi="Arial" w:cs="Arial"/>
          <w:sz w:val="20"/>
          <w:szCs w:val="20"/>
        </w:rPr>
        <w:t xml:space="preserve"> and treatment plan is </w:t>
      </w:r>
      <w:r w:rsidR="00C53C12" w:rsidRPr="00377DCC">
        <w:rPr>
          <w:rFonts w:ascii="Arial" w:hAnsi="Arial" w:cs="Arial"/>
          <w:sz w:val="20"/>
          <w:szCs w:val="20"/>
        </w:rPr>
        <w:t>of high importance and will be adhered to at all times at Rockwell College</w:t>
      </w:r>
      <w:r w:rsidR="00AB4E50" w:rsidRPr="00377DCC">
        <w:rPr>
          <w:rFonts w:ascii="Arial" w:hAnsi="Arial" w:cs="Arial"/>
          <w:sz w:val="20"/>
          <w:szCs w:val="20"/>
        </w:rPr>
        <w:t xml:space="preserve"> in line with the GDPR Policy of Rockwell College</w:t>
      </w:r>
      <w:r w:rsidR="00C53C12" w:rsidRPr="00377DCC">
        <w:rPr>
          <w:rFonts w:ascii="Arial" w:hAnsi="Arial" w:cs="Arial"/>
          <w:sz w:val="20"/>
          <w:szCs w:val="20"/>
        </w:rPr>
        <w:t>.</w:t>
      </w:r>
    </w:p>
    <w:p w:rsidR="00FF7D15" w:rsidRPr="00377DCC" w:rsidRDefault="00FF7D15" w:rsidP="00FF7D15">
      <w:pPr>
        <w:pStyle w:val="ListParagraph"/>
        <w:rPr>
          <w:rFonts w:ascii="Arial" w:hAnsi="Arial" w:cs="Arial"/>
          <w:sz w:val="20"/>
          <w:szCs w:val="20"/>
        </w:rPr>
      </w:pPr>
    </w:p>
    <w:tbl>
      <w:tblPr>
        <w:tblStyle w:val="TableGrid"/>
        <w:tblW w:w="0" w:type="auto"/>
        <w:tblInd w:w="720" w:type="dxa"/>
        <w:tblLook w:val="04A0" w:firstRow="1" w:lastRow="0" w:firstColumn="1" w:lastColumn="0" w:noHBand="0" w:noVBand="1"/>
      </w:tblPr>
      <w:tblGrid>
        <w:gridCol w:w="8522"/>
      </w:tblGrid>
      <w:tr w:rsidR="00B52F4A" w:rsidRPr="00377DCC" w:rsidTr="00B52F4A">
        <w:tc>
          <w:tcPr>
            <w:tcW w:w="9242" w:type="dxa"/>
          </w:tcPr>
          <w:p w:rsidR="00B52F4A" w:rsidRPr="00377DCC" w:rsidRDefault="00B52F4A" w:rsidP="00FF7D15">
            <w:pPr>
              <w:pStyle w:val="ListParagraph"/>
              <w:ind w:left="0"/>
              <w:rPr>
                <w:rFonts w:ascii="Arial" w:hAnsi="Arial" w:cs="Arial"/>
                <w:sz w:val="20"/>
                <w:szCs w:val="20"/>
              </w:rPr>
            </w:pPr>
            <w:r w:rsidRPr="00377DCC">
              <w:rPr>
                <w:rFonts w:ascii="Arial" w:hAnsi="Arial" w:cs="Arial"/>
                <w:sz w:val="20"/>
                <w:szCs w:val="20"/>
              </w:rPr>
              <w:t>The following three key areas must be noted by boarders, parents/guardians and agents:</w:t>
            </w:r>
          </w:p>
          <w:p w:rsidR="00B52F4A" w:rsidRPr="00377DCC" w:rsidRDefault="00B52F4A" w:rsidP="00FF7D15">
            <w:pPr>
              <w:pStyle w:val="ListParagraph"/>
              <w:ind w:left="0"/>
              <w:rPr>
                <w:rFonts w:ascii="Arial" w:hAnsi="Arial" w:cs="Arial"/>
                <w:sz w:val="20"/>
                <w:szCs w:val="20"/>
              </w:rPr>
            </w:pPr>
          </w:p>
          <w:p w:rsidR="00B52F4A" w:rsidRPr="00377DCC" w:rsidRDefault="00AB4E50" w:rsidP="00B52F4A">
            <w:pPr>
              <w:pStyle w:val="ListParagraph"/>
              <w:numPr>
                <w:ilvl w:val="0"/>
                <w:numId w:val="14"/>
              </w:numPr>
              <w:rPr>
                <w:rFonts w:ascii="Arial" w:hAnsi="Arial" w:cs="Arial"/>
                <w:sz w:val="20"/>
                <w:szCs w:val="20"/>
              </w:rPr>
            </w:pPr>
            <w:r w:rsidRPr="00377DCC">
              <w:rPr>
                <w:rFonts w:ascii="Arial" w:hAnsi="Arial" w:cs="Arial"/>
                <w:sz w:val="20"/>
                <w:szCs w:val="20"/>
              </w:rPr>
              <w:t>Controlled D</w:t>
            </w:r>
            <w:r w:rsidR="00B52F4A" w:rsidRPr="00377DCC">
              <w:rPr>
                <w:rFonts w:ascii="Arial" w:hAnsi="Arial" w:cs="Arial"/>
                <w:sz w:val="20"/>
                <w:szCs w:val="20"/>
              </w:rPr>
              <w:t xml:space="preserve">rugs &amp; </w:t>
            </w:r>
            <w:r w:rsidRPr="00377DCC">
              <w:rPr>
                <w:rFonts w:ascii="Arial" w:hAnsi="Arial" w:cs="Arial"/>
                <w:sz w:val="20"/>
                <w:szCs w:val="20"/>
              </w:rPr>
              <w:t>P</w:t>
            </w:r>
            <w:r w:rsidR="00B52F4A" w:rsidRPr="00377DCC">
              <w:rPr>
                <w:rFonts w:ascii="Arial" w:hAnsi="Arial" w:cs="Arial"/>
                <w:sz w:val="20"/>
                <w:szCs w:val="20"/>
              </w:rPr>
              <w:t xml:space="preserve">rescription </w:t>
            </w:r>
            <w:r w:rsidRPr="00377DCC">
              <w:rPr>
                <w:rFonts w:ascii="Arial" w:hAnsi="Arial" w:cs="Arial"/>
                <w:sz w:val="20"/>
                <w:szCs w:val="20"/>
              </w:rPr>
              <w:t>M</w:t>
            </w:r>
            <w:r w:rsidR="00B52F4A" w:rsidRPr="00377DCC">
              <w:rPr>
                <w:rFonts w:ascii="Arial" w:hAnsi="Arial" w:cs="Arial"/>
                <w:sz w:val="20"/>
                <w:szCs w:val="20"/>
              </w:rPr>
              <w:t xml:space="preserve">edication must be brought to the College Nurse by the parent/guardian/agent of the pupil and not by the pupil himself/herself. </w:t>
            </w:r>
          </w:p>
          <w:p w:rsidR="00B52F4A" w:rsidRPr="00377DCC" w:rsidRDefault="00B52F4A" w:rsidP="00B52F4A">
            <w:pPr>
              <w:pStyle w:val="ListParagraph"/>
              <w:numPr>
                <w:ilvl w:val="0"/>
                <w:numId w:val="14"/>
              </w:numPr>
              <w:rPr>
                <w:rFonts w:ascii="Arial" w:hAnsi="Arial" w:cs="Arial"/>
                <w:sz w:val="20"/>
                <w:szCs w:val="20"/>
              </w:rPr>
            </w:pPr>
            <w:r w:rsidRPr="00377DCC">
              <w:rPr>
                <w:rFonts w:ascii="Arial" w:hAnsi="Arial" w:cs="Arial"/>
                <w:sz w:val="20"/>
                <w:szCs w:val="20"/>
              </w:rPr>
              <w:t>It is not permitted for residential boarders to bring O</w:t>
            </w:r>
            <w:r w:rsidR="00AB4E50" w:rsidRPr="00377DCC">
              <w:rPr>
                <w:rFonts w:ascii="Arial" w:hAnsi="Arial" w:cs="Arial"/>
                <w:sz w:val="20"/>
                <w:szCs w:val="20"/>
              </w:rPr>
              <w:t xml:space="preserve">ver </w:t>
            </w:r>
            <w:r w:rsidRPr="00377DCC">
              <w:rPr>
                <w:rFonts w:ascii="Arial" w:hAnsi="Arial" w:cs="Arial"/>
                <w:sz w:val="20"/>
                <w:szCs w:val="20"/>
              </w:rPr>
              <w:t>T</w:t>
            </w:r>
            <w:r w:rsidR="00AB4E50" w:rsidRPr="00377DCC">
              <w:rPr>
                <w:rFonts w:ascii="Arial" w:hAnsi="Arial" w:cs="Arial"/>
                <w:sz w:val="20"/>
                <w:szCs w:val="20"/>
              </w:rPr>
              <w:t xml:space="preserve">he </w:t>
            </w:r>
            <w:r w:rsidRPr="00377DCC">
              <w:rPr>
                <w:rFonts w:ascii="Arial" w:hAnsi="Arial" w:cs="Arial"/>
                <w:sz w:val="20"/>
                <w:szCs w:val="20"/>
              </w:rPr>
              <w:t>C</w:t>
            </w:r>
            <w:r w:rsidR="00AB4E50" w:rsidRPr="00377DCC">
              <w:rPr>
                <w:rFonts w:ascii="Arial" w:hAnsi="Arial" w:cs="Arial"/>
                <w:sz w:val="20"/>
                <w:szCs w:val="20"/>
              </w:rPr>
              <w:t>ounter</w:t>
            </w:r>
            <w:r w:rsidRPr="00377DCC">
              <w:rPr>
                <w:rFonts w:ascii="Arial" w:hAnsi="Arial" w:cs="Arial"/>
                <w:sz w:val="20"/>
                <w:szCs w:val="20"/>
              </w:rPr>
              <w:t xml:space="preserve"> medication into the College or Hall of Residence</w:t>
            </w:r>
          </w:p>
          <w:p w:rsidR="00B52F4A" w:rsidRPr="00377DCC" w:rsidRDefault="00B52F4A" w:rsidP="00B52F4A">
            <w:pPr>
              <w:pStyle w:val="ListParagraph"/>
              <w:numPr>
                <w:ilvl w:val="0"/>
                <w:numId w:val="14"/>
              </w:numPr>
              <w:rPr>
                <w:rFonts w:ascii="Arial" w:hAnsi="Arial" w:cs="Arial"/>
                <w:sz w:val="20"/>
                <w:szCs w:val="20"/>
              </w:rPr>
            </w:pPr>
            <w:r w:rsidRPr="00377DCC">
              <w:rPr>
                <w:rFonts w:ascii="Arial" w:hAnsi="Arial" w:cs="Arial"/>
                <w:sz w:val="20"/>
                <w:szCs w:val="20"/>
              </w:rPr>
              <w:t>No pupil is permitted to self-admin</w:t>
            </w:r>
            <w:r w:rsidR="00AB4E50" w:rsidRPr="00377DCC">
              <w:rPr>
                <w:rFonts w:ascii="Arial" w:hAnsi="Arial" w:cs="Arial"/>
                <w:sz w:val="20"/>
                <w:szCs w:val="20"/>
              </w:rPr>
              <w:t xml:space="preserve">ister medication whether it </w:t>
            </w:r>
            <w:proofErr w:type="gramStart"/>
            <w:r w:rsidR="00AB4E50" w:rsidRPr="00377DCC">
              <w:rPr>
                <w:rFonts w:ascii="Arial" w:hAnsi="Arial" w:cs="Arial"/>
                <w:sz w:val="20"/>
                <w:szCs w:val="20"/>
              </w:rPr>
              <w:t>be</w:t>
            </w:r>
            <w:proofErr w:type="gramEnd"/>
            <w:r w:rsidR="00AB4E50" w:rsidRPr="00377DCC">
              <w:rPr>
                <w:rFonts w:ascii="Arial" w:hAnsi="Arial" w:cs="Arial"/>
                <w:sz w:val="20"/>
                <w:szCs w:val="20"/>
              </w:rPr>
              <w:t xml:space="preserve"> E</w:t>
            </w:r>
            <w:r w:rsidRPr="00377DCC">
              <w:rPr>
                <w:rFonts w:ascii="Arial" w:hAnsi="Arial" w:cs="Arial"/>
                <w:sz w:val="20"/>
                <w:szCs w:val="20"/>
              </w:rPr>
              <w:t xml:space="preserve">mergency </w:t>
            </w:r>
            <w:r w:rsidR="00AB4E50" w:rsidRPr="00377DCC">
              <w:rPr>
                <w:rFonts w:ascii="Arial" w:hAnsi="Arial" w:cs="Arial"/>
                <w:sz w:val="20"/>
                <w:szCs w:val="20"/>
              </w:rPr>
              <w:t>Medication, Prescription Medication or Over-The-C</w:t>
            </w:r>
            <w:r w:rsidRPr="00377DCC">
              <w:rPr>
                <w:rFonts w:ascii="Arial" w:hAnsi="Arial" w:cs="Arial"/>
                <w:sz w:val="20"/>
                <w:szCs w:val="20"/>
              </w:rPr>
              <w:t>ounter</w:t>
            </w:r>
            <w:r w:rsidR="00AB4E50" w:rsidRPr="00377DCC">
              <w:rPr>
                <w:rFonts w:ascii="Arial" w:hAnsi="Arial" w:cs="Arial"/>
                <w:sz w:val="20"/>
                <w:szCs w:val="20"/>
              </w:rPr>
              <w:t xml:space="preserve"> medication</w:t>
            </w:r>
            <w:r w:rsidRPr="00377DCC">
              <w:rPr>
                <w:rFonts w:ascii="Arial" w:hAnsi="Arial" w:cs="Arial"/>
                <w:sz w:val="20"/>
                <w:szCs w:val="20"/>
              </w:rPr>
              <w:t xml:space="preserve">. </w:t>
            </w:r>
          </w:p>
          <w:p w:rsidR="00B52F4A" w:rsidRPr="00377DCC" w:rsidRDefault="00B52F4A" w:rsidP="00FF7D15">
            <w:pPr>
              <w:pStyle w:val="ListParagraph"/>
              <w:ind w:left="0"/>
              <w:rPr>
                <w:rFonts w:ascii="Arial" w:hAnsi="Arial" w:cs="Arial"/>
                <w:sz w:val="20"/>
                <w:szCs w:val="20"/>
              </w:rPr>
            </w:pPr>
          </w:p>
        </w:tc>
      </w:tr>
    </w:tbl>
    <w:p w:rsidR="00EF09FD" w:rsidRPr="00377DCC" w:rsidRDefault="00EF09FD" w:rsidP="00FF7D15">
      <w:pPr>
        <w:pStyle w:val="ListParagraph"/>
        <w:rPr>
          <w:rFonts w:ascii="Arial" w:hAnsi="Arial" w:cs="Arial"/>
          <w:sz w:val="20"/>
          <w:szCs w:val="20"/>
        </w:rPr>
      </w:pPr>
    </w:p>
    <w:p w:rsidR="002E0B92" w:rsidRPr="00377DCC" w:rsidRDefault="002E0B92" w:rsidP="00FF7D15">
      <w:pPr>
        <w:pStyle w:val="ListParagraph"/>
        <w:rPr>
          <w:rFonts w:ascii="Arial" w:hAnsi="Arial" w:cs="Arial"/>
          <w:sz w:val="20"/>
          <w:szCs w:val="20"/>
        </w:rPr>
      </w:pPr>
    </w:p>
    <w:p w:rsidR="009D2811" w:rsidRPr="00377DCC" w:rsidRDefault="009D2811" w:rsidP="00FF7D15">
      <w:pPr>
        <w:pStyle w:val="ListParagraph"/>
        <w:rPr>
          <w:rFonts w:ascii="Arial" w:hAnsi="Arial" w:cs="Arial"/>
          <w:sz w:val="20"/>
          <w:szCs w:val="20"/>
        </w:rPr>
      </w:pPr>
    </w:p>
    <w:p w:rsidR="009D2811" w:rsidRPr="00377DCC" w:rsidRDefault="009D2811" w:rsidP="009D2811">
      <w:pPr>
        <w:pStyle w:val="ListParagraph"/>
        <w:numPr>
          <w:ilvl w:val="0"/>
          <w:numId w:val="1"/>
        </w:numPr>
        <w:rPr>
          <w:rFonts w:ascii="Arial" w:hAnsi="Arial" w:cs="Arial"/>
          <w:b/>
          <w:sz w:val="20"/>
          <w:szCs w:val="20"/>
        </w:rPr>
      </w:pPr>
      <w:r w:rsidRPr="00377DCC">
        <w:rPr>
          <w:rFonts w:ascii="Arial" w:hAnsi="Arial" w:cs="Arial"/>
          <w:b/>
          <w:sz w:val="20"/>
          <w:szCs w:val="20"/>
        </w:rPr>
        <w:t xml:space="preserve">CATEGORIES OF MEDICATION WITHIN THE </w:t>
      </w:r>
      <w:r w:rsidR="009D7659" w:rsidRPr="00377DCC">
        <w:rPr>
          <w:rFonts w:ascii="Arial" w:hAnsi="Arial" w:cs="Arial"/>
          <w:b/>
          <w:sz w:val="20"/>
          <w:szCs w:val="20"/>
        </w:rPr>
        <w:t>HALL OF RESIDENCE:</w:t>
      </w:r>
    </w:p>
    <w:p w:rsidR="009D2811" w:rsidRPr="00377DCC" w:rsidRDefault="009D2811" w:rsidP="009D2811">
      <w:pPr>
        <w:pStyle w:val="ListParagraph"/>
        <w:rPr>
          <w:rFonts w:ascii="Arial" w:hAnsi="Arial" w:cs="Arial"/>
          <w:sz w:val="20"/>
          <w:szCs w:val="20"/>
        </w:rPr>
      </w:pPr>
    </w:p>
    <w:p w:rsidR="00EF09FD" w:rsidRPr="00377DCC" w:rsidRDefault="00EF09FD" w:rsidP="00EF09FD">
      <w:pPr>
        <w:pStyle w:val="ListParagraph"/>
        <w:numPr>
          <w:ilvl w:val="1"/>
          <w:numId w:val="13"/>
        </w:numPr>
        <w:rPr>
          <w:rFonts w:ascii="Arial" w:hAnsi="Arial" w:cs="Arial"/>
          <w:sz w:val="20"/>
          <w:szCs w:val="20"/>
        </w:rPr>
      </w:pPr>
      <w:r w:rsidRPr="00377DCC">
        <w:rPr>
          <w:rFonts w:ascii="Arial" w:hAnsi="Arial" w:cs="Arial"/>
          <w:sz w:val="20"/>
          <w:szCs w:val="20"/>
          <w:u w:val="single"/>
        </w:rPr>
        <w:t>Controlled Drugs</w:t>
      </w:r>
      <w:r w:rsidR="009D2811" w:rsidRPr="00377DCC">
        <w:rPr>
          <w:rFonts w:ascii="Arial" w:hAnsi="Arial" w:cs="Arial"/>
          <w:sz w:val="20"/>
          <w:szCs w:val="20"/>
        </w:rPr>
        <w:t xml:space="preserve"> (CDs): </w:t>
      </w:r>
    </w:p>
    <w:p w:rsidR="009D2811" w:rsidRPr="00377DCC" w:rsidRDefault="009D2811" w:rsidP="00EF09FD">
      <w:pPr>
        <w:pStyle w:val="ListParagraph"/>
        <w:ind w:left="1440"/>
        <w:rPr>
          <w:rFonts w:ascii="Arial" w:hAnsi="Arial" w:cs="Arial"/>
          <w:sz w:val="20"/>
          <w:szCs w:val="20"/>
        </w:rPr>
      </w:pPr>
      <w:r w:rsidRPr="00377DCC">
        <w:rPr>
          <w:rFonts w:ascii="Arial" w:hAnsi="Arial" w:cs="Arial"/>
          <w:sz w:val="20"/>
          <w:szCs w:val="20"/>
        </w:rPr>
        <w:t>These are medications that have been prescribed by</w:t>
      </w:r>
      <w:r w:rsidR="00F90635" w:rsidRPr="00377DCC">
        <w:rPr>
          <w:rFonts w:ascii="Arial" w:hAnsi="Arial" w:cs="Arial"/>
          <w:sz w:val="20"/>
          <w:szCs w:val="20"/>
        </w:rPr>
        <w:t xml:space="preserve"> a medical professional and to be </w:t>
      </w:r>
      <w:r w:rsidRPr="00377DCC">
        <w:rPr>
          <w:rFonts w:ascii="Arial" w:hAnsi="Arial" w:cs="Arial"/>
          <w:sz w:val="20"/>
          <w:szCs w:val="20"/>
        </w:rPr>
        <w:t>use</w:t>
      </w:r>
      <w:r w:rsidR="00F90635" w:rsidRPr="00377DCC">
        <w:rPr>
          <w:rFonts w:ascii="Arial" w:hAnsi="Arial" w:cs="Arial"/>
          <w:sz w:val="20"/>
          <w:szCs w:val="20"/>
        </w:rPr>
        <w:t>d solely for the</w:t>
      </w:r>
      <w:r w:rsidRPr="00377DCC">
        <w:rPr>
          <w:rFonts w:ascii="Arial" w:hAnsi="Arial" w:cs="Arial"/>
          <w:sz w:val="20"/>
          <w:szCs w:val="20"/>
        </w:rPr>
        <w:t xml:space="preserve"> named individual</w:t>
      </w:r>
      <w:r w:rsidR="009D13F4" w:rsidRPr="00377DCC">
        <w:rPr>
          <w:rFonts w:ascii="Arial" w:hAnsi="Arial" w:cs="Arial"/>
          <w:sz w:val="20"/>
          <w:szCs w:val="20"/>
        </w:rPr>
        <w:t xml:space="preserve"> on the prescription</w:t>
      </w:r>
      <w:r w:rsidR="00F90635" w:rsidRPr="00377DCC">
        <w:rPr>
          <w:rFonts w:ascii="Arial" w:hAnsi="Arial" w:cs="Arial"/>
          <w:sz w:val="20"/>
          <w:szCs w:val="20"/>
        </w:rPr>
        <w:t>. U</w:t>
      </w:r>
      <w:r w:rsidRPr="00377DCC">
        <w:rPr>
          <w:rFonts w:ascii="Arial" w:hAnsi="Arial" w:cs="Arial"/>
          <w:sz w:val="20"/>
          <w:szCs w:val="20"/>
        </w:rPr>
        <w:t>n</w:t>
      </w:r>
      <w:r w:rsidR="00F90635" w:rsidRPr="00377DCC">
        <w:rPr>
          <w:rFonts w:ascii="Arial" w:hAnsi="Arial" w:cs="Arial"/>
          <w:sz w:val="20"/>
          <w:szCs w:val="20"/>
        </w:rPr>
        <w:t xml:space="preserve">der the </w:t>
      </w:r>
      <w:r w:rsidR="00EF09FD" w:rsidRPr="00377DCC">
        <w:rPr>
          <w:rFonts w:ascii="Arial" w:hAnsi="Arial" w:cs="Arial"/>
          <w:sz w:val="20"/>
          <w:szCs w:val="20"/>
        </w:rPr>
        <w:t>Misuse of D</w:t>
      </w:r>
      <w:r w:rsidR="00F90635" w:rsidRPr="00377DCC">
        <w:rPr>
          <w:rFonts w:ascii="Arial" w:hAnsi="Arial" w:cs="Arial"/>
          <w:sz w:val="20"/>
          <w:szCs w:val="20"/>
        </w:rPr>
        <w:t xml:space="preserve">rugs </w:t>
      </w:r>
      <w:r w:rsidR="00EF09FD" w:rsidRPr="00377DCC">
        <w:rPr>
          <w:rFonts w:ascii="Arial" w:hAnsi="Arial" w:cs="Arial"/>
          <w:sz w:val="20"/>
          <w:szCs w:val="20"/>
        </w:rPr>
        <w:t>A</w:t>
      </w:r>
      <w:r w:rsidR="00F90635" w:rsidRPr="00377DCC">
        <w:rPr>
          <w:rFonts w:ascii="Arial" w:hAnsi="Arial" w:cs="Arial"/>
          <w:sz w:val="20"/>
          <w:szCs w:val="20"/>
        </w:rPr>
        <w:t>ct these medications must</w:t>
      </w:r>
      <w:r w:rsidRPr="00377DCC">
        <w:rPr>
          <w:rFonts w:ascii="Arial" w:hAnsi="Arial" w:cs="Arial"/>
          <w:sz w:val="20"/>
          <w:szCs w:val="20"/>
        </w:rPr>
        <w:t xml:space="preserve"> be stored in a locked cupboard and strictly monitored </w:t>
      </w:r>
      <w:r w:rsidR="009D13F4" w:rsidRPr="00377DCC">
        <w:rPr>
          <w:rFonts w:ascii="Arial" w:hAnsi="Arial" w:cs="Arial"/>
          <w:sz w:val="20"/>
          <w:szCs w:val="20"/>
        </w:rPr>
        <w:t>and recorded</w:t>
      </w:r>
      <w:r w:rsidRPr="00377DCC">
        <w:rPr>
          <w:rFonts w:ascii="Arial" w:hAnsi="Arial" w:cs="Arial"/>
          <w:sz w:val="20"/>
          <w:szCs w:val="20"/>
        </w:rPr>
        <w:t xml:space="preserve"> as </w:t>
      </w:r>
      <w:r w:rsidR="00AB4E50" w:rsidRPr="00377DCC">
        <w:rPr>
          <w:rFonts w:ascii="Arial" w:hAnsi="Arial" w:cs="Arial"/>
          <w:sz w:val="20"/>
          <w:szCs w:val="20"/>
        </w:rPr>
        <w:t>they are</w:t>
      </w:r>
      <w:r w:rsidRPr="00377DCC">
        <w:rPr>
          <w:rFonts w:ascii="Arial" w:hAnsi="Arial" w:cs="Arial"/>
          <w:sz w:val="20"/>
          <w:szCs w:val="20"/>
        </w:rPr>
        <w:t xml:space="preserve"> administered. The prescript</w:t>
      </w:r>
      <w:r w:rsidR="009D65D1" w:rsidRPr="00377DCC">
        <w:rPr>
          <w:rFonts w:ascii="Arial" w:hAnsi="Arial" w:cs="Arial"/>
          <w:sz w:val="20"/>
          <w:szCs w:val="20"/>
        </w:rPr>
        <w:t xml:space="preserve">ion will outline the patient’s </w:t>
      </w:r>
      <w:r w:rsidRPr="00377DCC">
        <w:rPr>
          <w:rFonts w:ascii="Arial" w:hAnsi="Arial" w:cs="Arial"/>
          <w:sz w:val="20"/>
          <w:szCs w:val="20"/>
        </w:rPr>
        <w:t xml:space="preserve">name, </w:t>
      </w:r>
      <w:r w:rsidR="009D65D1" w:rsidRPr="00377DCC">
        <w:rPr>
          <w:rFonts w:ascii="Arial" w:hAnsi="Arial" w:cs="Arial"/>
          <w:sz w:val="20"/>
          <w:szCs w:val="20"/>
        </w:rPr>
        <w:t xml:space="preserve">drug name, </w:t>
      </w:r>
      <w:r w:rsidRPr="00377DCC">
        <w:rPr>
          <w:rFonts w:ascii="Arial" w:hAnsi="Arial" w:cs="Arial"/>
          <w:sz w:val="20"/>
          <w:szCs w:val="20"/>
        </w:rPr>
        <w:t>dosage, frequency and method of administration.</w:t>
      </w:r>
      <w:r w:rsidR="00F936B5" w:rsidRPr="00377DCC">
        <w:rPr>
          <w:rFonts w:ascii="Arial" w:hAnsi="Arial" w:cs="Arial"/>
          <w:sz w:val="20"/>
          <w:szCs w:val="20"/>
        </w:rPr>
        <w:t xml:space="preserve"> Examples of CDs are medications for ADHD including Ritalin and Dexamphetamine.</w:t>
      </w:r>
    </w:p>
    <w:p w:rsidR="009D2811" w:rsidRPr="00377DCC" w:rsidRDefault="009D2811" w:rsidP="009D2811">
      <w:pPr>
        <w:pStyle w:val="ListParagraph"/>
        <w:rPr>
          <w:rFonts w:ascii="Arial" w:hAnsi="Arial" w:cs="Arial"/>
          <w:sz w:val="20"/>
          <w:szCs w:val="20"/>
        </w:rPr>
      </w:pPr>
    </w:p>
    <w:p w:rsidR="00EF09FD" w:rsidRPr="00377DCC" w:rsidRDefault="00EF09FD" w:rsidP="00EF09FD">
      <w:pPr>
        <w:pStyle w:val="ListParagraph"/>
        <w:numPr>
          <w:ilvl w:val="1"/>
          <w:numId w:val="13"/>
        </w:numPr>
        <w:rPr>
          <w:rFonts w:ascii="Arial" w:hAnsi="Arial" w:cs="Arial"/>
          <w:sz w:val="20"/>
          <w:szCs w:val="20"/>
        </w:rPr>
      </w:pPr>
      <w:r w:rsidRPr="00377DCC">
        <w:rPr>
          <w:rFonts w:ascii="Arial" w:hAnsi="Arial" w:cs="Arial"/>
          <w:sz w:val="20"/>
          <w:szCs w:val="20"/>
          <w:u w:val="single"/>
        </w:rPr>
        <w:t>Prescription Medication</w:t>
      </w:r>
      <w:r w:rsidR="001F2B4E" w:rsidRPr="00377DCC">
        <w:rPr>
          <w:rFonts w:ascii="Arial" w:hAnsi="Arial" w:cs="Arial"/>
          <w:sz w:val="20"/>
          <w:szCs w:val="20"/>
        </w:rPr>
        <w:t xml:space="preserve"> (PM): </w:t>
      </w:r>
    </w:p>
    <w:p w:rsidR="009D2811" w:rsidRPr="00377DCC" w:rsidRDefault="001F2B4E" w:rsidP="00EF09FD">
      <w:pPr>
        <w:pStyle w:val="ListParagraph"/>
        <w:ind w:left="1440"/>
        <w:jc w:val="both"/>
        <w:rPr>
          <w:rFonts w:ascii="Arial" w:hAnsi="Arial" w:cs="Arial"/>
          <w:sz w:val="20"/>
          <w:szCs w:val="20"/>
        </w:rPr>
      </w:pPr>
      <w:r w:rsidRPr="00377DCC">
        <w:rPr>
          <w:rFonts w:ascii="Arial" w:hAnsi="Arial" w:cs="Arial"/>
          <w:sz w:val="20"/>
          <w:szCs w:val="20"/>
        </w:rPr>
        <w:t xml:space="preserve">These are </w:t>
      </w:r>
      <w:r w:rsidR="009D65D1" w:rsidRPr="00377DCC">
        <w:rPr>
          <w:rFonts w:ascii="Arial" w:hAnsi="Arial" w:cs="Arial"/>
          <w:sz w:val="20"/>
          <w:szCs w:val="20"/>
        </w:rPr>
        <w:t>medications that have been prescribed by a medical professional. The prescription will outline the patient’s name, drug name, dosage, frequency and method of administration. Prescription medication must be stored in a locked cupboard and recorded as it is administered.</w:t>
      </w:r>
      <w:r w:rsidR="00F936B5" w:rsidRPr="00377DCC">
        <w:rPr>
          <w:rFonts w:ascii="Arial" w:hAnsi="Arial" w:cs="Arial"/>
          <w:sz w:val="20"/>
          <w:szCs w:val="20"/>
        </w:rPr>
        <w:t xml:space="preserve"> </w:t>
      </w:r>
      <w:r w:rsidR="008C5F59" w:rsidRPr="00377DCC">
        <w:rPr>
          <w:rFonts w:ascii="Arial" w:hAnsi="Arial" w:cs="Arial"/>
          <w:sz w:val="20"/>
          <w:szCs w:val="20"/>
        </w:rPr>
        <w:t>Examples of PM are antibiotics and oral steroids</w:t>
      </w:r>
      <w:r w:rsidR="00240E7C" w:rsidRPr="00377DCC">
        <w:rPr>
          <w:rFonts w:ascii="Arial" w:hAnsi="Arial" w:cs="Arial"/>
          <w:sz w:val="20"/>
          <w:szCs w:val="20"/>
        </w:rPr>
        <w:t>.</w:t>
      </w:r>
    </w:p>
    <w:p w:rsidR="00240E7C" w:rsidRPr="00377DCC" w:rsidRDefault="00240E7C" w:rsidP="00EF09FD">
      <w:pPr>
        <w:pStyle w:val="ListParagraph"/>
        <w:ind w:left="1440"/>
        <w:jc w:val="both"/>
        <w:rPr>
          <w:rFonts w:ascii="Arial" w:hAnsi="Arial" w:cs="Arial"/>
          <w:sz w:val="20"/>
          <w:szCs w:val="20"/>
        </w:rPr>
      </w:pPr>
    </w:p>
    <w:p w:rsidR="00240E7C" w:rsidRPr="00377DCC" w:rsidRDefault="00240E7C" w:rsidP="00EF09FD">
      <w:pPr>
        <w:pStyle w:val="ListParagraph"/>
        <w:ind w:left="1440"/>
        <w:jc w:val="both"/>
        <w:rPr>
          <w:rFonts w:ascii="Arial" w:hAnsi="Arial" w:cs="Arial"/>
          <w:sz w:val="20"/>
          <w:szCs w:val="20"/>
        </w:rPr>
      </w:pPr>
    </w:p>
    <w:p w:rsidR="0034424D" w:rsidRPr="00377DCC" w:rsidRDefault="0034424D" w:rsidP="009D65D1">
      <w:pPr>
        <w:pStyle w:val="ListParagraph"/>
        <w:ind w:left="1440" w:hanging="720"/>
        <w:rPr>
          <w:rFonts w:ascii="Arial" w:hAnsi="Arial" w:cs="Arial"/>
          <w:sz w:val="20"/>
          <w:szCs w:val="20"/>
        </w:rPr>
      </w:pPr>
    </w:p>
    <w:p w:rsidR="00B87E5C" w:rsidRPr="00377DCC" w:rsidRDefault="00EF09FD" w:rsidP="00EF09FD">
      <w:pPr>
        <w:pStyle w:val="ListParagraph"/>
        <w:numPr>
          <w:ilvl w:val="1"/>
          <w:numId w:val="13"/>
        </w:numPr>
        <w:rPr>
          <w:rFonts w:ascii="Arial" w:hAnsi="Arial" w:cs="Arial"/>
          <w:sz w:val="20"/>
          <w:szCs w:val="20"/>
        </w:rPr>
      </w:pPr>
      <w:r w:rsidRPr="00377DCC">
        <w:rPr>
          <w:rFonts w:ascii="Arial" w:hAnsi="Arial" w:cs="Arial"/>
          <w:sz w:val="20"/>
          <w:szCs w:val="20"/>
          <w:u w:val="single"/>
        </w:rPr>
        <w:t>Over the Counter Medication</w:t>
      </w:r>
      <w:r w:rsidR="00EE6FB5" w:rsidRPr="00377DCC">
        <w:rPr>
          <w:rFonts w:ascii="Arial" w:hAnsi="Arial" w:cs="Arial"/>
          <w:sz w:val="20"/>
          <w:szCs w:val="20"/>
        </w:rPr>
        <w:t xml:space="preserve"> (OTC): </w:t>
      </w:r>
    </w:p>
    <w:p w:rsidR="00EE6FB5" w:rsidRPr="00377DCC" w:rsidRDefault="00EE6FB5" w:rsidP="00EF09FD">
      <w:pPr>
        <w:pStyle w:val="ListParagraph"/>
        <w:numPr>
          <w:ilvl w:val="1"/>
          <w:numId w:val="13"/>
        </w:numPr>
        <w:rPr>
          <w:rFonts w:ascii="Arial" w:hAnsi="Arial" w:cs="Arial"/>
          <w:sz w:val="20"/>
          <w:szCs w:val="20"/>
        </w:rPr>
      </w:pPr>
      <w:r w:rsidRPr="00377DCC">
        <w:rPr>
          <w:rFonts w:ascii="Arial" w:hAnsi="Arial" w:cs="Arial"/>
          <w:sz w:val="20"/>
          <w:szCs w:val="20"/>
        </w:rPr>
        <w:t xml:space="preserve">These are medications that can be bought </w:t>
      </w:r>
      <w:r w:rsidR="00AB4E50" w:rsidRPr="00377DCC">
        <w:rPr>
          <w:rFonts w:ascii="Arial" w:hAnsi="Arial" w:cs="Arial"/>
          <w:sz w:val="20"/>
          <w:szCs w:val="20"/>
        </w:rPr>
        <w:t>without a prescription and come</w:t>
      </w:r>
      <w:r w:rsidRPr="00377DCC">
        <w:rPr>
          <w:rFonts w:ascii="Arial" w:hAnsi="Arial" w:cs="Arial"/>
          <w:sz w:val="20"/>
          <w:szCs w:val="20"/>
        </w:rPr>
        <w:t xml:space="preserve"> with basic directions for use but not specified to any individual named person.</w:t>
      </w:r>
      <w:r w:rsidR="009D13F4" w:rsidRPr="00377DCC">
        <w:rPr>
          <w:rFonts w:ascii="Arial" w:hAnsi="Arial" w:cs="Arial"/>
          <w:sz w:val="20"/>
          <w:szCs w:val="20"/>
        </w:rPr>
        <w:t xml:space="preserve"> </w:t>
      </w:r>
      <w:r w:rsidR="00AB4DA4" w:rsidRPr="00377DCC">
        <w:rPr>
          <w:rFonts w:ascii="Arial" w:hAnsi="Arial" w:cs="Arial"/>
          <w:sz w:val="20"/>
          <w:szCs w:val="20"/>
        </w:rPr>
        <w:t xml:space="preserve">Examples of OTC </w:t>
      </w:r>
      <w:r w:rsidR="004101A1" w:rsidRPr="00377DCC">
        <w:rPr>
          <w:rFonts w:ascii="Arial" w:hAnsi="Arial" w:cs="Arial"/>
          <w:sz w:val="20"/>
          <w:szCs w:val="20"/>
        </w:rPr>
        <w:t>medication are Paracetamol and I</w:t>
      </w:r>
      <w:r w:rsidR="00AB4DA4" w:rsidRPr="00377DCC">
        <w:rPr>
          <w:rFonts w:ascii="Arial" w:hAnsi="Arial" w:cs="Arial"/>
          <w:sz w:val="20"/>
          <w:szCs w:val="20"/>
        </w:rPr>
        <w:t>buprofen.</w:t>
      </w:r>
    </w:p>
    <w:p w:rsidR="00EF09FD" w:rsidRPr="00377DCC" w:rsidRDefault="00EF09FD" w:rsidP="00EF09FD">
      <w:pPr>
        <w:pStyle w:val="ListParagraph"/>
        <w:ind w:left="1440"/>
        <w:rPr>
          <w:rFonts w:ascii="Arial" w:hAnsi="Arial" w:cs="Arial"/>
          <w:sz w:val="20"/>
          <w:szCs w:val="20"/>
        </w:rPr>
      </w:pPr>
    </w:p>
    <w:p w:rsidR="00EF09FD" w:rsidRPr="00377DCC" w:rsidRDefault="00EF09FD" w:rsidP="00EF09FD">
      <w:pPr>
        <w:pStyle w:val="ListParagraph"/>
        <w:ind w:left="1440"/>
        <w:rPr>
          <w:rFonts w:ascii="Arial" w:hAnsi="Arial" w:cs="Arial"/>
          <w:sz w:val="20"/>
          <w:szCs w:val="20"/>
        </w:rPr>
      </w:pPr>
    </w:p>
    <w:p w:rsidR="00EE6FB5" w:rsidRPr="00377DCC" w:rsidRDefault="00EE6FB5" w:rsidP="00EE6FB5">
      <w:pPr>
        <w:pStyle w:val="ListParagraph"/>
        <w:ind w:left="1440" w:hanging="720"/>
        <w:rPr>
          <w:rFonts w:ascii="Arial" w:hAnsi="Arial" w:cs="Arial"/>
          <w:sz w:val="20"/>
          <w:szCs w:val="20"/>
        </w:rPr>
      </w:pPr>
    </w:p>
    <w:p w:rsidR="00EF09FD" w:rsidRPr="00377DCC" w:rsidRDefault="00EF09FD" w:rsidP="00EF09FD">
      <w:pPr>
        <w:pStyle w:val="ListParagraph"/>
        <w:numPr>
          <w:ilvl w:val="1"/>
          <w:numId w:val="13"/>
        </w:numPr>
        <w:rPr>
          <w:rFonts w:ascii="Arial" w:hAnsi="Arial" w:cs="Arial"/>
          <w:sz w:val="20"/>
          <w:szCs w:val="20"/>
        </w:rPr>
      </w:pPr>
      <w:r w:rsidRPr="00377DCC">
        <w:rPr>
          <w:rFonts w:ascii="Arial" w:hAnsi="Arial" w:cs="Arial"/>
          <w:sz w:val="20"/>
          <w:szCs w:val="20"/>
          <w:u w:val="single"/>
        </w:rPr>
        <w:t>Emergency Medication</w:t>
      </w:r>
      <w:r w:rsidR="00EE6FB5" w:rsidRPr="00377DCC">
        <w:rPr>
          <w:rFonts w:ascii="Arial" w:hAnsi="Arial" w:cs="Arial"/>
          <w:sz w:val="20"/>
          <w:szCs w:val="20"/>
        </w:rPr>
        <w:t xml:space="preserve"> (EM): </w:t>
      </w:r>
    </w:p>
    <w:p w:rsidR="007132B3" w:rsidRPr="00377DCC" w:rsidRDefault="00EE6FB5" w:rsidP="00EF09FD">
      <w:pPr>
        <w:pStyle w:val="ListParagraph"/>
        <w:ind w:left="1440"/>
        <w:rPr>
          <w:rFonts w:ascii="Arial" w:hAnsi="Arial" w:cs="Arial"/>
          <w:sz w:val="20"/>
          <w:szCs w:val="20"/>
        </w:rPr>
      </w:pPr>
      <w:r w:rsidRPr="00377DCC">
        <w:rPr>
          <w:rFonts w:ascii="Arial" w:hAnsi="Arial" w:cs="Arial"/>
          <w:sz w:val="20"/>
          <w:szCs w:val="20"/>
        </w:rPr>
        <w:t>These are medications that have been prescribed by a medical professional for a named individual to treat a potentially life threatening condition. Examples of emergency medi</w:t>
      </w:r>
      <w:r w:rsidR="00E64812" w:rsidRPr="00377DCC">
        <w:rPr>
          <w:rFonts w:ascii="Arial" w:hAnsi="Arial" w:cs="Arial"/>
          <w:sz w:val="20"/>
          <w:szCs w:val="20"/>
        </w:rPr>
        <w:t>cat</w:t>
      </w:r>
      <w:r w:rsidR="00A41CB4" w:rsidRPr="00377DCC">
        <w:rPr>
          <w:rFonts w:ascii="Arial" w:hAnsi="Arial" w:cs="Arial"/>
          <w:sz w:val="20"/>
          <w:szCs w:val="20"/>
        </w:rPr>
        <w:t xml:space="preserve">ion include Asthma inhalers, </w:t>
      </w:r>
      <w:r w:rsidRPr="00377DCC">
        <w:rPr>
          <w:rFonts w:ascii="Arial" w:hAnsi="Arial" w:cs="Arial"/>
          <w:sz w:val="20"/>
          <w:szCs w:val="20"/>
        </w:rPr>
        <w:t>A</w:t>
      </w:r>
      <w:r w:rsidR="00A41CB4" w:rsidRPr="00377DCC">
        <w:rPr>
          <w:rFonts w:ascii="Arial" w:hAnsi="Arial" w:cs="Arial"/>
          <w:sz w:val="20"/>
          <w:szCs w:val="20"/>
        </w:rPr>
        <w:t>drenaline Auto-injector devices and</w:t>
      </w:r>
      <w:r w:rsidR="009D13F4" w:rsidRPr="00377DCC">
        <w:rPr>
          <w:rFonts w:ascii="Arial" w:hAnsi="Arial" w:cs="Arial"/>
          <w:sz w:val="20"/>
          <w:szCs w:val="20"/>
        </w:rPr>
        <w:t xml:space="preserve"> diabetic hypo treatments.</w:t>
      </w:r>
    </w:p>
    <w:p w:rsidR="00220F29" w:rsidRPr="00377DCC" w:rsidRDefault="00220F29" w:rsidP="00220F29">
      <w:pPr>
        <w:pStyle w:val="ListParagraph"/>
        <w:ind w:left="1289"/>
        <w:rPr>
          <w:rFonts w:ascii="Arial" w:hAnsi="Arial" w:cs="Arial"/>
          <w:sz w:val="20"/>
          <w:szCs w:val="20"/>
        </w:rPr>
      </w:pPr>
    </w:p>
    <w:p w:rsidR="008430D2" w:rsidRPr="00377DCC" w:rsidRDefault="008430D2" w:rsidP="00220F29">
      <w:pPr>
        <w:pStyle w:val="ListParagraph"/>
        <w:rPr>
          <w:rFonts w:ascii="Arial" w:hAnsi="Arial" w:cs="Arial"/>
          <w:sz w:val="20"/>
          <w:szCs w:val="20"/>
        </w:rPr>
      </w:pPr>
      <w:bookmarkStart w:id="0" w:name="_Hlk490159136"/>
    </w:p>
    <w:bookmarkEnd w:id="0"/>
    <w:p w:rsidR="008430D2" w:rsidRPr="00377DCC" w:rsidRDefault="008430D2" w:rsidP="00220F29">
      <w:pPr>
        <w:pStyle w:val="ListParagraph"/>
        <w:rPr>
          <w:rFonts w:ascii="Arial" w:hAnsi="Arial" w:cs="Arial"/>
          <w:sz w:val="20"/>
          <w:szCs w:val="20"/>
        </w:rPr>
      </w:pPr>
    </w:p>
    <w:p w:rsidR="00DD7AC1" w:rsidRPr="00377DCC" w:rsidRDefault="00DD7AC1" w:rsidP="00220F29">
      <w:pPr>
        <w:pStyle w:val="ListParagraph"/>
        <w:rPr>
          <w:rFonts w:ascii="Arial" w:hAnsi="Arial" w:cs="Arial"/>
          <w:sz w:val="20"/>
          <w:szCs w:val="20"/>
        </w:rPr>
      </w:pPr>
    </w:p>
    <w:p w:rsidR="00DD7AC1" w:rsidRPr="00377DCC" w:rsidRDefault="00DD7AC1" w:rsidP="00EF09FD">
      <w:pPr>
        <w:pStyle w:val="ListParagraph"/>
        <w:numPr>
          <w:ilvl w:val="0"/>
          <w:numId w:val="1"/>
        </w:numPr>
        <w:rPr>
          <w:rFonts w:ascii="Arial" w:hAnsi="Arial" w:cs="Arial"/>
          <w:b/>
          <w:sz w:val="20"/>
          <w:szCs w:val="20"/>
        </w:rPr>
      </w:pPr>
      <w:r w:rsidRPr="00377DCC">
        <w:rPr>
          <w:rFonts w:ascii="Arial" w:hAnsi="Arial" w:cs="Arial"/>
          <w:b/>
          <w:sz w:val="20"/>
          <w:szCs w:val="20"/>
        </w:rPr>
        <w:t>ADMINISTRATION AND HANDLING OF MEDICINES FOR RESIDENTIAL BOARDERS</w:t>
      </w:r>
    </w:p>
    <w:p w:rsidR="00EF09FD" w:rsidRPr="00377DCC" w:rsidRDefault="00EF09FD" w:rsidP="00DD7AC1">
      <w:pPr>
        <w:pStyle w:val="ListParagraph"/>
        <w:rPr>
          <w:rFonts w:ascii="Arial" w:hAnsi="Arial" w:cs="Arial"/>
          <w:b/>
          <w:sz w:val="20"/>
          <w:szCs w:val="20"/>
        </w:rPr>
      </w:pPr>
    </w:p>
    <w:p w:rsidR="00B52F4A" w:rsidRPr="00377DCC" w:rsidRDefault="00EF09FD" w:rsidP="00B52F4A">
      <w:pPr>
        <w:pStyle w:val="ListParagraph"/>
        <w:rPr>
          <w:rFonts w:ascii="Arial" w:hAnsi="Arial" w:cs="Arial"/>
          <w:sz w:val="20"/>
          <w:szCs w:val="20"/>
        </w:rPr>
      </w:pPr>
      <w:r w:rsidRPr="00377DCC">
        <w:rPr>
          <w:rFonts w:ascii="Arial" w:hAnsi="Arial" w:cs="Arial"/>
          <w:sz w:val="20"/>
          <w:szCs w:val="20"/>
        </w:rPr>
        <w:t>The College</w:t>
      </w:r>
      <w:r w:rsidR="00DD7AC1" w:rsidRPr="00377DCC">
        <w:rPr>
          <w:rFonts w:ascii="Arial" w:hAnsi="Arial" w:cs="Arial"/>
          <w:sz w:val="20"/>
          <w:szCs w:val="20"/>
        </w:rPr>
        <w:t xml:space="preserve"> Nurse will have responsibility for overseeing the </w:t>
      </w:r>
      <w:r w:rsidR="00B763AF" w:rsidRPr="00377DCC">
        <w:rPr>
          <w:rFonts w:ascii="Arial" w:hAnsi="Arial" w:cs="Arial"/>
          <w:sz w:val="20"/>
          <w:szCs w:val="20"/>
        </w:rPr>
        <w:t>pupil</w:t>
      </w:r>
      <w:r w:rsidR="00DD7AC1" w:rsidRPr="00377DCC">
        <w:rPr>
          <w:rFonts w:ascii="Arial" w:hAnsi="Arial" w:cs="Arial"/>
          <w:sz w:val="20"/>
          <w:szCs w:val="20"/>
        </w:rPr>
        <w:t>s</w:t>
      </w:r>
      <w:r w:rsidRPr="00377DCC">
        <w:rPr>
          <w:rFonts w:ascii="Arial" w:hAnsi="Arial" w:cs="Arial"/>
          <w:sz w:val="20"/>
          <w:szCs w:val="20"/>
        </w:rPr>
        <w:t>’</w:t>
      </w:r>
      <w:r w:rsidR="00DD7AC1" w:rsidRPr="00377DCC">
        <w:rPr>
          <w:rFonts w:ascii="Arial" w:hAnsi="Arial" w:cs="Arial"/>
          <w:sz w:val="20"/>
          <w:szCs w:val="20"/>
        </w:rPr>
        <w:t xml:space="preserve"> </w:t>
      </w:r>
      <w:r w:rsidR="001449B8" w:rsidRPr="00377DCC">
        <w:rPr>
          <w:rFonts w:ascii="Arial" w:hAnsi="Arial" w:cs="Arial"/>
          <w:sz w:val="20"/>
          <w:szCs w:val="20"/>
        </w:rPr>
        <w:t xml:space="preserve">medication needs throughout the school </w:t>
      </w:r>
      <w:r w:rsidR="00DD7AC1" w:rsidRPr="00377DCC">
        <w:rPr>
          <w:rFonts w:ascii="Arial" w:hAnsi="Arial" w:cs="Arial"/>
          <w:sz w:val="20"/>
          <w:szCs w:val="20"/>
        </w:rPr>
        <w:t xml:space="preserve">day. </w:t>
      </w:r>
    </w:p>
    <w:p w:rsidR="00B52F4A" w:rsidRPr="00377DCC" w:rsidRDefault="00B52F4A" w:rsidP="00B52F4A">
      <w:pPr>
        <w:pStyle w:val="ListParagraph"/>
        <w:rPr>
          <w:rFonts w:ascii="Arial" w:hAnsi="Arial" w:cs="Arial"/>
          <w:sz w:val="20"/>
          <w:szCs w:val="20"/>
          <w:u w:val="single"/>
        </w:rPr>
      </w:pPr>
      <w:r w:rsidRPr="00377DCC">
        <w:rPr>
          <w:rFonts w:ascii="Arial" w:hAnsi="Arial" w:cs="Arial"/>
          <w:sz w:val="20"/>
          <w:szCs w:val="20"/>
        </w:rPr>
        <w:t xml:space="preserve">Out-of-hours, the Duty Dean of Residence will have the responsibility under the instruction of the College Nurse. He/she will have responsibility for the over-the -counter medication (OTC) needs for the </w:t>
      </w:r>
      <w:r w:rsidR="00B763AF" w:rsidRPr="00377DCC">
        <w:rPr>
          <w:rFonts w:ascii="Arial" w:hAnsi="Arial" w:cs="Arial"/>
          <w:sz w:val="20"/>
          <w:szCs w:val="20"/>
        </w:rPr>
        <w:t>pupil</w:t>
      </w:r>
      <w:r w:rsidRPr="00377DCC">
        <w:rPr>
          <w:rFonts w:ascii="Arial" w:hAnsi="Arial" w:cs="Arial"/>
          <w:sz w:val="20"/>
          <w:szCs w:val="20"/>
        </w:rPr>
        <w:t xml:space="preserve">s, some doses of prescription medicines (PM) and Controlled Drugs (CD) </w:t>
      </w:r>
    </w:p>
    <w:p w:rsidR="00B52F4A" w:rsidRPr="00377DCC" w:rsidRDefault="00B52F4A" w:rsidP="00B52F4A">
      <w:pPr>
        <w:pStyle w:val="ListParagraph"/>
        <w:rPr>
          <w:rFonts w:ascii="Arial" w:hAnsi="Arial" w:cs="Arial"/>
          <w:sz w:val="20"/>
          <w:szCs w:val="20"/>
          <w:u w:val="single"/>
        </w:rPr>
      </w:pPr>
    </w:p>
    <w:p w:rsidR="008430D2" w:rsidRPr="00377DCC" w:rsidRDefault="008430D2" w:rsidP="00DD7AC1">
      <w:pPr>
        <w:pStyle w:val="ListParagraph"/>
        <w:rPr>
          <w:rFonts w:ascii="Arial" w:hAnsi="Arial" w:cs="Arial"/>
          <w:sz w:val="20"/>
          <w:szCs w:val="20"/>
          <w:u w:val="single"/>
        </w:rPr>
      </w:pPr>
    </w:p>
    <w:p w:rsidR="008430D2" w:rsidRPr="00377DCC" w:rsidRDefault="008430D2" w:rsidP="001449B8">
      <w:pPr>
        <w:pStyle w:val="ListParagraph"/>
        <w:numPr>
          <w:ilvl w:val="1"/>
          <w:numId w:val="13"/>
        </w:numPr>
        <w:rPr>
          <w:rFonts w:ascii="Arial" w:hAnsi="Arial" w:cs="Arial"/>
          <w:sz w:val="20"/>
          <w:szCs w:val="20"/>
        </w:rPr>
      </w:pPr>
      <w:r w:rsidRPr="00377DCC">
        <w:rPr>
          <w:rFonts w:ascii="Arial" w:hAnsi="Arial" w:cs="Arial"/>
          <w:sz w:val="20"/>
          <w:szCs w:val="20"/>
          <w:u w:val="single"/>
        </w:rPr>
        <w:t>Controlled Drugs</w:t>
      </w:r>
      <w:r w:rsidRPr="00377DCC">
        <w:rPr>
          <w:rFonts w:ascii="Arial" w:hAnsi="Arial" w:cs="Arial"/>
          <w:sz w:val="20"/>
          <w:szCs w:val="20"/>
        </w:rPr>
        <w:t xml:space="preserve"> </w:t>
      </w:r>
    </w:p>
    <w:p w:rsidR="001449B8" w:rsidRPr="00377DCC" w:rsidRDefault="001449B8" w:rsidP="00DD7AC1">
      <w:pPr>
        <w:pStyle w:val="ListParagraph"/>
        <w:rPr>
          <w:rFonts w:ascii="Arial" w:hAnsi="Arial" w:cs="Arial"/>
          <w:sz w:val="20"/>
          <w:szCs w:val="20"/>
        </w:rPr>
      </w:pPr>
    </w:p>
    <w:p w:rsidR="00EF09FD" w:rsidRPr="00377DCC" w:rsidRDefault="008430D2" w:rsidP="00DD7AC1">
      <w:pPr>
        <w:pStyle w:val="ListParagraph"/>
        <w:rPr>
          <w:rFonts w:ascii="Arial" w:hAnsi="Arial" w:cs="Arial"/>
          <w:sz w:val="20"/>
          <w:szCs w:val="20"/>
        </w:rPr>
      </w:pPr>
      <w:r w:rsidRPr="00377DCC">
        <w:rPr>
          <w:rFonts w:ascii="Arial" w:hAnsi="Arial" w:cs="Arial"/>
          <w:sz w:val="20"/>
          <w:szCs w:val="20"/>
        </w:rPr>
        <w:t xml:space="preserve">Controlled drugs must be brought to the </w:t>
      </w:r>
      <w:r w:rsidR="00EF09FD" w:rsidRPr="00377DCC">
        <w:rPr>
          <w:rFonts w:ascii="Arial" w:hAnsi="Arial" w:cs="Arial"/>
          <w:sz w:val="20"/>
          <w:szCs w:val="20"/>
        </w:rPr>
        <w:t>College</w:t>
      </w:r>
      <w:r w:rsidRPr="00377DCC">
        <w:rPr>
          <w:rFonts w:ascii="Arial" w:hAnsi="Arial" w:cs="Arial"/>
          <w:sz w:val="20"/>
          <w:szCs w:val="20"/>
        </w:rPr>
        <w:t xml:space="preserve"> Nurse by the parent/</w:t>
      </w:r>
      <w:r w:rsidR="00EF09FD" w:rsidRPr="00377DCC">
        <w:rPr>
          <w:rFonts w:ascii="Arial" w:hAnsi="Arial" w:cs="Arial"/>
          <w:sz w:val="20"/>
          <w:szCs w:val="20"/>
        </w:rPr>
        <w:t>g</w:t>
      </w:r>
      <w:r w:rsidRPr="00377DCC">
        <w:rPr>
          <w:rFonts w:ascii="Arial" w:hAnsi="Arial" w:cs="Arial"/>
          <w:sz w:val="20"/>
          <w:szCs w:val="20"/>
        </w:rPr>
        <w:t xml:space="preserve">uardian </w:t>
      </w:r>
      <w:r w:rsidR="00EF09FD" w:rsidRPr="00377DCC">
        <w:rPr>
          <w:rFonts w:ascii="Arial" w:hAnsi="Arial" w:cs="Arial"/>
          <w:sz w:val="20"/>
          <w:szCs w:val="20"/>
        </w:rPr>
        <w:t xml:space="preserve">of the </w:t>
      </w:r>
      <w:r w:rsidR="00B763AF" w:rsidRPr="00377DCC">
        <w:rPr>
          <w:rFonts w:ascii="Arial" w:hAnsi="Arial" w:cs="Arial"/>
          <w:sz w:val="20"/>
          <w:szCs w:val="20"/>
        </w:rPr>
        <w:t>pupil</w:t>
      </w:r>
      <w:r w:rsidR="00EF09FD" w:rsidRPr="00377DCC">
        <w:rPr>
          <w:rFonts w:ascii="Arial" w:hAnsi="Arial" w:cs="Arial"/>
          <w:sz w:val="20"/>
          <w:szCs w:val="20"/>
        </w:rPr>
        <w:t xml:space="preserve"> </w:t>
      </w:r>
      <w:r w:rsidRPr="00377DCC">
        <w:rPr>
          <w:rFonts w:ascii="Arial" w:hAnsi="Arial" w:cs="Arial"/>
          <w:sz w:val="20"/>
          <w:szCs w:val="20"/>
        </w:rPr>
        <w:t xml:space="preserve">and NOT by the </w:t>
      </w:r>
      <w:r w:rsidR="00B763AF" w:rsidRPr="00377DCC">
        <w:rPr>
          <w:rFonts w:ascii="Arial" w:hAnsi="Arial" w:cs="Arial"/>
          <w:sz w:val="20"/>
          <w:szCs w:val="20"/>
        </w:rPr>
        <w:t>pupil</w:t>
      </w:r>
      <w:r w:rsidRPr="00377DCC">
        <w:rPr>
          <w:rFonts w:ascii="Arial" w:hAnsi="Arial" w:cs="Arial"/>
          <w:sz w:val="20"/>
          <w:szCs w:val="20"/>
        </w:rPr>
        <w:t>. These are then recor</w:t>
      </w:r>
      <w:r w:rsidR="009F2D4B" w:rsidRPr="00377DCC">
        <w:rPr>
          <w:rFonts w:ascii="Arial" w:hAnsi="Arial" w:cs="Arial"/>
          <w:sz w:val="20"/>
          <w:szCs w:val="20"/>
        </w:rPr>
        <w:t>ded and checked in the</w:t>
      </w:r>
      <w:r w:rsidR="00EF09FD" w:rsidRPr="00377DCC">
        <w:rPr>
          <w:rFonts w:ascii="Arial" w:hAnsi="Arial" w:cs="Arial"/>
          <w:sz w:val="20"/>
          <w:szCs w:val="20"/>
        </w:rPr>
        <w:t xml:space="preserve"> Medical C</w:t>
      </w:r>
      <w:r w:rsidRPr="00377DCC">
        <w:rPr>
          <w:rFonts w:ascii="Arial" w:hAnsi="Arial" w:cs="Arial"/>
          <w:sz w:val="20"/>
          <w:szCs w:val="20"/>
        </w:rPr>
        <w:t>en</w:t>
      </w:r>
      <w:r w:rsidR="00EF09FD" w:rsidRPr="00377DCC">
        <w:rPr>
          <w:rFonts w:ascii="Arial" w:hAnsi="Arial" w:cs="Arial"/>
          <w:sz w:val="20"/>
          <w:szCs w:val="20"/>
        </w:rPr>
        <w:t>tre before being issued to the Hall of R</w:t>
      </w:r>
      <w:r w:rsidR="00AB4E50" w:rsidRPr="00377DCC">
        <w:rPr>
          <w:rFonts w:ascii="Arial" w:hAnsi="Arial" w:cs="Arial"/>
          <w:sz w:val="20"/>
          <w:szCs w:val="20"/>
        </w:rPr>
        <w:t xml:space="preserve">esidence. These </w:t>
      </w:r>
      <w:r w:rsidR="00AB4E50" w:rsidRPr="00377DCC">
        <w:rPr>
          <w:rFonts w:ascii="Arial" w:hAnsi="Arial" w:cs="Arial"/>
          <w:sz w:val="20"/>
          <w:szCs w:val="20"/>
          <w:u w:val="single"/>
        </w:rPr>
        <w:t>must be</w:t>
      </w:r>
      <w:r w:rsidRPr="00377DCC">
        <w:rPr>
          <w:rFonts w:ascii="Arial" w:hAnsi="Arial" w:cs="Arial"/>
          <w:sz w:val="20"/>
          <w:szCs w:val="20"/>
        </w:rPr>
        <w:t xml:space="preserve"> kept in a locked cupboard in a lock</w:t>
      </w:r>
      <w:r w:rsidR="00EF09FD" w:rsidRPr="00377DCC">
        <w:rPr>
          <w:rFonts w:ascii="Arial" w:hAnsi="Arial" w:cs="Arial"/>
          <w:sz w:val="20"/>
          <w:szCs w:val="20"/>
        </w:rPr>
        <w:t>ed office either in the Hall of Residence or the Medical C</w:t>
      </w:r>
      <w:r w:rsidRPr="00377DCC">
        <w:rPr>
          <w:rFonts w:ascii="Arial" w:hAnsi="Arial" w:cs="Arial"/>
          <w:sz w:val="20"/>
          <w:szCs w:val="20"/>
        </w:rPr>
        <w:t>entre</w:t>
      </w:r>
      <w:r w:rsidR="00EF09FD" w:rsidRPr="00377DCC">
        <w:rPr>
          <w:rFonts w:ascii="Arial" w:hAnsi="Arial" w:cs="Arial"/>
          <w:sz w:val="20"/>
          <w:szCs w:val="20"/>
        </w:rPr>
        <w:t>, whichever is most appropriate</w:t>
      </w:r>
      <w:r w:rsidRPr="00377DCC">
        <w:rPr>
          <w:rFonts w:ascii="Arial" w:hAnsi="Arial" w:cs="Arial"/>
          <w:sz w:val="20"/>
          <w:szCs w:val="20"/>
        </w:rPr>
        <w:t xml:space="preserve">. </w:t>
      </w:r>
    </w:p>
    <w:p w:rsidR="00DD7AC1" w:rsidRPr="00377DCC" w:rsidRDefault="008430D2" w:rsidP="00DD7AC1">
      <w:pPr>
        <w:pStyle w:val="ListParagraph"/>
        <w:rPr>
          <w:rFonts w:ascii="Arial" w:hAnsi="Arial" w:cs="Arial"/>
          <w:sz w:val="20"/>
          <w:szCs w:val="20"/>
        </w:rPr>
      </w:pPr>
      <w:r w:rsidRPr="00377DCC">
        <w:rPr>
          <w:rFonts w:ascii="Arial" w:hAnsi="Arial" w:cs="Arial"/>
          <w:sz w:val="20"/>
          <w:szCs w:val="20"/>
        </w:rPr>
        <w:t>Staff administering t</w:t>
      </w:r>
      <w:r w:rsidR="00880247" w:rsidRPr="00377DCC">
        <w:rPr>
          <w:rFonts w:ascii="Arial" w:hAnsi="Arial" w:cs="Arial"/>
          <w:sz w:val="20"/>
          <w:szCs w:val="20"/>
        </w:rPr>
        <w:t xml:space="preserve">hese medicines document and sign each dose administered in a </w:t>
      </w:r>
      <w:r w:rsidRPr="00377DCC">
        <w:rPr>
          <w:rFonts w:ascii="Arial" w:hAnsi="Arial" w:cs="Arial"/>
          <w:sz w:val="20"/>
          <w:szCs w:val="20"/>
        </w:rPr>
        <w:t>Controlled Medication Book to iden</w:t>
      </w:r>
      <w:r w:rsidR="009F2D4B" w:rsidRPr="00377DCC">
        <w:rPr>
          <w:rFonts w:ascii="Arial" w:hAnsi="Arial" w:cs="Arial"/>
          <w:sz w:val="20"/>
          <w:szCs w:val="20"/>
        </w:rPr>
        <w:t>tify the date</w:t>
      </w:r>
      <w:r w:rsidR="00FE0AB7" w:rsidRPr="00377DCC">
        <w:rPr>
          <w:rFonts w:ascii="Arial" w:hAnsi="Arial" w:cs="Arial"/>
          <w:sz w:val="20"/>
          <w:szCs w:val="20"/>
        </w:rPr>
        <w:t>, time, and dosage. T</w:t>
      </w:r>
      <w:r w:rsidR="009F2D4B" w:rsidRPr="00377DCC">
        <w:rPr>
          <w:rFonts w:ascii="Arial" w:hAnsi="Arial" w:cs="Arial"/>
          <w:sz w:val="20"/>
          <w:szCs w:val="20"/>
        </w:rPr>
        <w:t xml:space="preserve">he </w:t>
      </w:r>
      <w:r w:rsidR="00B763AF" w:rsidRPr="00377DCC">
        <w:rPr>
          <w:rFonts w:ascii="Arial" w:hAnsi="Arial" w:cs="Arial"/>
          <w:sz w:val="20"/>
          <w:szCs w:val="20"/>
        </w:rPr>
        <w:t>pupil</w:t>
      </w:r>
      <w:r w:rsidR="009F2D4B" w:rsidRPr="00377DCC">
        <w:rPr>
          <w:rFonts w:ascii="Arial" w:hAnsi="Arial" w:cs="Arial"/>
          <w:sz w:val="20"/>
          <w:szCs w:val="20"/>
        </w:rPr>
        <w:t xml:space="preserve"> must be observed while taking</w:t>
      </w:r>
      <w:r w:rsidRPr="00377DCC">
        <w:rPr>
          <w:rFonts w:ascii="Arial" w:hAnsi="Arial" w:cs="Arial"/>
          <w:sz w:val="20"/>
          <w:szCs w:val="20"/>
        </w:rPr>
        <w:t xml:space="preserve"> the medication. Each dose is counter-signed by the </w:t>
      </w:r>
      <w:r w:rsidR="00B763AF" w:rsidRPr="00377DCC">
        <w:rPr>
          <w:rFonts w:ascii="Arial" w:hAnsi="Arial" w:cs="Arial"/>
          <w:sz w:val="20"/>
          <w:szCs w:val="20"/>
        </w:rPr>
        <w:t>pupil</w:t>
      </w:r>
      <w:r w:rsidRPr="00377DCC">
        <w:rPr>
          <w:rFonts w:ascii="Arial" w:hAnsi="Arial" w:cs="Arial"/>
          <w:sz w:val="20"/>
          <w:szCs w:val="20"/>
        </w:rPr>
        <w:t xml:space="preserve">. The </w:t>
      </w:r>
      <w:r w:rsidR="00EF09FD" w:rsidRPr="00377DCC">
        <w:rPr>
          <w:rFonts w:ascii="Arial" w:hAnsi="Arial" w:cs="Arial"/>
          <w:sz w:val="20"/>
          <w:szCs w:val="20"/>
        </w:rPr>
        <w:t>College Nurse</w:t>
      </w:r>
      <w:r w:rsidRPr="00377DCC">
        <w:rPr>
          <w:rFonts w:ascii="Arial" w:hAnsi="Arial" w:cs="Arial"/>
          <w:sz w:val="20"/>
          <w:szCs w:val="20"/>
        </w:rPr>
        <w:t xml:space="preserve"> monitors the</w:t>
      </w:r>
      <w:r w:rsidR="00AB4E50" w:rsidRPr="00377DCC">
        <w:rPr>
          <w:rFonts w:ascii="Arial" w:hAnsi="Arial" w:cs="Arial"/>
          <w:sz w:val="20"/>
          <w:szCs w:val="20"/>
        </w:rPr>
        <w:t xml:space="preserve"> administration and storage of C</w:t>
      </w:r>
      <w:r w:rsidRPr="00377DCC">
        <w:rPr>
          <w:rFonts w:ascii="Arial" w:hAnsi="Arial" w:cs="Arial"/>
          <w:sz w:val="20"/>
          <w:szCs w:val="20"/>
        </w:rPr>
        <w:t>ontrolled</w:t>
      </w:r>
      <w:r w:rsidR="001C276F" w:rsidRPr="00377DCC">
        <w:rPr>
          <w:rFonts w:ascii="Arial" w:hAnsi="Arial" w:cs="Arial"/>
          <w:sz w:val="20"/>
          <w:szCs w:val="20"/>
        </w:rPr>
        <w:t xml:space="preserve"> Drugs closely in the Hall of Residence</w:t>
      </w:r>
      <w:r w:rsidR="00D11664" w:rsidRPr="00377DCC">
        <w:rPr>
          <w:rFonts w:ascii="Arial" w:hAnsi="Arial" w:cs="Arial"/>
          <w:sz w:val="20"/>
          <w:szCs w:val="20"/>
        </w:rPr>
        <w:t xml:space="preserve"> and the Medical Centre.</w:t>
      </w:r>
      <w:r w:rsidR="00AB4E50" w:rsidRPr="00377DCC">
        <w:rPr>
          <w:rFonts w:ascii="Arial" w:hAnsi="Arial" w:cs="Arial"/>
          <w:sz w:val="20"/>
          <w:szCs w:val="20"/>
        </w:rPr>
        <w:t xml:space="preserve"> </w:t>
      </w:r>
    </w:p>
    <w:p w:rsidR="00E43617" w:rsidRPr="00377DCC" w:rsidRDefault="00E43617" w:rsidP="00DD7AC1">
      <w:pPr>
        <w:pStyle w:val="ListParagraph"/>
        <w:rPr>
          <w:rFonts w:ascii="Arial" w:hAnsi="Arial" w:cs="Arial"/>
          <w:sz w:val="20"/>
          <w:szCs w:val="20"/>
          <w:u w:val="single"/>
        </w:rPr>
      </w:pPr>
    </w:p>
    <w:p w:rsidR="00E43617" w:rsidRPr="00377DCC" w:rsidRDefault="00E43617" w:rsidP="001449B8">
      <w:pPr>
        <w:pStyle w:val="ListParagraph"/>
        <w:numPr>
          <w:ilvl w:val="1"/>
          <w:numId w:val="13"/>
        </w:numPr>
        <w:rPr>
          <w:rFonts w:ascii="Arial" w:hAnsi="Arial" w:cs="Arial"/>
          <w:sz w:val="20"/>
          <w:szCs w:val="20"/>
          <w:u w:val="single"/>
        </w:rPr>
      </w:pPr>
      <w:r w:rsidRPr="00377DCC">
        <w:rPr>
          <w:rFonts w:ascii="Arial" w:hAnsi="Arial" w:cs="Arial"/>
          <w:sz w:val="20"/>
          <w:szCs w:val="20"/>
          <w:u w:val="single"/>
        </w:rPr>
        <w:t>Prescription Medication</w:t>
      </w:r>
    </w:p>
    <w:p w:rsidR="00E43617" w:rsidRPr="00377DCC" w:rsidRDefault="00B52F4A" w:rsidP="00B52F4A">
      <w:pPr>
        <w:ind w:left="1080"/>
        <w:rPr>
          <w:rFonts w:ascii="Arial" w:hAnsi="Arial" w:cs="Arial"/>
          <w:sz w:val="20"/>
          <w:szCs w:val="20"/>
        </w:rPr>
      </w:pPr>
      <w:r w:rsidRPr="00377DCC">
        <w:rPr>
          <w:rFonts w:ascii="Arial" w:hAnsi="Arial" w:cs="Arial"/>
          <w:sz w:val="20"/>
          <w:szCs w:val="20"/>
        </w:rPr>
        <w:t xml:space="preserve">Prescription Medication must be brought to the College Nurse by the parent/guardian of the </w:t>
      </w:r>
      <w:r w:rsidR="00B763AF" w:rsidRPr="00377DCC">
        <w:rPr>
          <w:rFonts w:ascii="Arial" w:hAnsi="Arial" w:cs="Arial"/>
          <w:sz w:val="20"/>
          <w:szCs w:val="20"/>
        </w:rPr>
        <w:t>pupil</w:t>
      </w:r>
      <w:r w:rsidRPr="00377DCC">
        <w:rPr>
          <w:rFonts w:ascii="Arial" w:hAnsi="Arial" w:cs="Arial"/>
          <w:sz w:val="20"/>
          <w:szCs w:val="20"/>
        </w:rPr>
        <w:t xml:space="preserve"> and NOT by the </w:t>
      </w:r>
      <w:r w:rsidR="00B763AF" w:rsidRPr="00377DCC">
        <w:rPr>
          <w:rFonts w:ascii="Arial" w:hAnsi="Arial" w:cs="Arial"/>
          <w:sz w:val="20"/>
          <w:szCs w:val="20"/>
        </w:rPr>
        <w:t>pupil</w:t>
      </w:r>
      <w:r w:rsidRPr="00377DCC">
        <w:rPr>
          <w:rFonts w:ascii="Arial" w:hAnsi="Arial" w:cs="Arial"/>
          <w:sz w:val="20"/>
          <w:szCs w:val="20"/>
        </w:rPr>
        <w:t xml:space="preserve">. </w:t>
      </w:r>
      <w:r w:rsidR="00493624" w:rsidRPr="00377DCC">
        <w:rPr>
          <w:rFonts w:ascii="Arial" w:hAnsi="Arial" w:cs="Arial"/>
          <w:sz w:val="20"/>
          <w:szCs w:val="20"/>
        </w:rPr>
        <w:t xml:space="preserve">These </w:t>
      </w:r>
      <w:r w:rsidR="00AB4E50" w:rsidRPr="00377DCC">
        <w:rPr>
          <w:rFonts w:ascii="Arial" w:hAnsi="Arial" w:cs="Arial"/>
          <w:sz w:val="20"/>
          <w:szCs w:val="20"/>
        </w:rPr>
        <w:t>must be</w:t>
      </w:r>
      <w:r w:rsidR="00493624" w:rsidRPr="00377DCC">
        <w:rPr>
          <w:rFonts w:ascii="Arial" w:hAnsi="Arial" w:cs="Arial"/>
          <w:sz w:val="20"/>
          <w:szCs w:val="20"/>
        </w:rPr>
        <w:t xml:space="preserve"> kept in a locked cupboard in Rockwell College’s Medical </w:t>
      </w:r>
      <w:r w:rsidR="001449B8" w:rsidRPr="00377DCC">
        <w:rPr>
          <w:rFonts w:ascii="Arial" w:hAnsi="Arial" w:cs="Arial"/>
          <w:sz w:val="20"/>
          <w:szCs w:val="20"/>
        </w:rPr>
        <w:t>C</w:t>
      </w:r>
      <w:r w:rsidR="00493624" w:rsidRPr="00377DCC">
        <w:rPr>
          <w:rFonts w:ascii="Arial" w:hAnsi="Arial" w:cs="Arial"/>
          <w:sz w:val="20"/>
          <w:szCs w:val="20"/>
        </w:rPr>
        <w:t xml:space="preserve">entre. The </w:t>
      </w:r>
      <w:r w:rsidR="00B763AF" w:rsidRPr="00377DCC">
        <w:rPr>
          <w:rFonts w:ascii="Arial" w:hAnsi="Arial" w:cs="Arial"/>
          <w:sz w:val="20"/>
          <w:szCs w:val="20"/>
        </w:rPr>
        <w:t>pupil</w:t>
      </w:r>
      <w:r w:rsidR="00493624" w:rsidRPr="00377DCC">
        <w:rPr>
          <w:rFonts w:ascii="Arial" w:hAnsi="Arial" w:cs="Arial"/>
          <w:sz w:val="20"/>
          <w:szCs w:val="20"/>
        </w:rPr>
        <w:t xml:space="preserve"> will need to attend the medical centre to receive the medication. The </w:t>
      </w:r>
      <w:r w:rsidR="001449B8" w:rsidRPr="00377DCC">
        <w:rPr>
          <w:rFonts w:ascii="Arial" w:hAnsi="Arial" w:cs="Arial"/>
          <w:sz w:val="20"/>
          <w:szCs w:val="20"/>
        </w:rPr>
        <w:t>College Nurse</w:t>
      </w:r>
      <w:r w:rsidR="00493624" w:rsidRPr="00377DCC">
        <w:rPr>
          <w:rFonts w:ascii="Arial" w:hAnsi="Arial" w:cs="Arial"/>
          <w:sz w:val="20"/>
          <w:szCs w:val="20"/>
        </w:rPr>
        <w:t xml:space="preserve"> will document the administration of medication as per </w:t>
      </w:r>
      <w:r w:rsidR="001449B8" w:rsidRPr="00377DCC">
        <w:rPr>
          <w:rFonts w:ascii="Arial" w:hAnsi="Arial" w:cs="Arial"/>
          <w:sz w:val="20"/>
          <w:szCs w:val="20"/>
        </w:rPr>
        <w:t>Medical C</w:t>
      </w:r>
      <w:r w:rsidR="00493624" w:rsidRPr="00377DCC">
        <w:rPr>
          <w:rFonts w:ascii="Arial" w:hAnsi="Arial" w:cs="Arial"/>
          <w:sz w:val="20"/>
          <w:szCs w:val="20"/>
        </w:rPr>
        <w:t>entre</w:t>
      </w:r>
      <w:r w:rsidR="001449B8" w:rsidRPr="00377DCC">
        <w:rPr>
          <w:rFonts w:ascii="Arial" w:hAnsi="Arial" w:cs="Arial"/>
          <w:sz w:val="20"/>
          <w:szCs w:val="20"/>
        </w:rPr>
        <w:t>’</w:t>
      </w:r>
      <w:r w:rsidR="00493624" w:rsidRPr="00377DCC">
        <w:rPr>
          <w:rFonts w:ascii="Arial" w:hAnsi="Arial" w:cs="Arial"/>
          <w:sz w:val="20"/>
          <w:szCs w:val="20"/>
        </w:rPr>
        <w:t>s policy and</w:t>
      </w:r>
      <w:r w:rsidR="00883AC3" w:rsidRPr="00377DCC">
        <w:rPr>
          <w:rFonts w:ascii="Arial" w:hAnsi="Arial" w:cs="Arial"/>
          <w:sz w:val="20"/>
          <w:szCs w:val="20"/>
        </w:rPr>
        <w:t xml:space="preserve"> </w:t>
      </w:r>
      <w:r w:rsidR="0054115F" w:rsidRPr="00377DCC">
        <w:rPr>
          <w:rFonts w:ascii="Arial" w:hAnsi="Arial" w:cs="Arial"/>
          <w:sz w:val="20"/>
          <w:szCs w:val="20"/>
        </w:rPr>
        <w:t xml:space="preserve">will </w:t>
      </w:r>
      <w:r w:rsidR="00883AC3" w:rsidRPr="00377DCC">
        <w:rPr>
          <w:rFonts w:ascii="Arial" w:hAnsi="Arial" w:cs="Arial"/>
          <w:sz w:val="20"/>
          <w:szCs w:val="20"/>
        </w:rPr>
        <w:t>report</w:t>
      </w:r>
      <w:r w:rsidR="0054115F" w:rsidRPr="00377DCC">
        <w:rPr>
          <w:rFonts w:ascii="Arial" w:hAnsi="Arial" w:cs="Arial"/>
          <w:sz w:val="20"/>
          <w:szCs w:val="20"/>
        </w:rPr>
        <w:t xml:space="preserve"> back</w:t>
      </w:r>
      <w:r w:rsidR="00883AC3" w:rsidRPr="00377DCC">
        <w:rPr>
          <w:rFonts w:ascii="Arial" w:hAnsi="Arial" w:cs="Arial"/>
          <w:sz w:val="20"/>
          <w:szCs w:val="20"/>
        </w:rPr>
        <w:t xml:space="preserve"> </w:t>
      </w:r>
      <w:r w:rsidR="0054115F" w:rsidRPr="00377DCC">
        <w:rPr>
          <w:rFonts w:ascii="Arial" w:hAnsi="Arial" w:cs="Arial"/>
          <w:sz w:val="20"/>
          <w:szCs w:val="20"/>
        </w:rPr>
        <w:t>to the Duty Supervising Dean</w:t>
      </w:r>
      <w:r w:rsidR="00AB4E50" w:rsidRPr="00377DCC">
        <w:rPr>
          <w:rFonts w:ascii="Arial" w:hAnsi="Arial" w:cs="Arial"/>
          <w:sz w:val="20"/>
          <w:szCs w:val="20"/>
        </w:rPr>
        <w:t xml:space="preserve"> using the internal messaging system or direct personal contact if needed</w:t>
      </w:r>
      <w:r w:rsidR="0054115F" w:rsidRPr="00377DCC">
        <w:rPr>
          <w:rFonts w:ascii="Arial" w:hAnsi="Arial" w:cs="Arial"/>
          <w:sz w:val="20"/>
          <w:szCs w:val="20"/>
        </w:rPr>
        <w:t>.</w:t>
      </w:r>
    </w:p>
    <w:p w:rsidR="00B87E5C" w:rsidRPr="00377DCC" w:rsidRDefault="00B87E5C" w:rsidP="00DD7AC1">
      <w:pPr>
        <w:pStyle w:val="ListParagraph"/>
        <w:rPr>
          <w:rFonts w:ascii="Arial" w:hAnsi="Arial" w:cs="Arial"/>
          <w:sz w:val="20"/>
          <w:szCs w:val="20"/>
        </w:rPr>
      </w:pPr>
    </w:p>
    <w:p w:rsidR="0095405A" w:rsidRPr="00377DCC" w:rsidRDefault="0095405A" w:rsidP="00DD7AC1">
      <w:pPr>
        <w:pStyle w:val="ListParagraph"/>
        <w:rPr>
          <w:rFonts w:ascii="Arial" w:hAnsi="Arial" w:cs="Arial"/>
          <w:sz w:val="20"/>
          <w:szCs w:val="20"/>
        </w:rPr>
      </w:pPr>
    </w:p>
    <w:p w:rsidR="0095405A" w:rsidRPr="00377DCC" w:rsidRDefault="0095405A" w:rsidP="001449B8">
      <w:pPr>
        <w:pStyle w:val="ListParagraph"/>
        <w:numPr>
          <w:ilvl w:val="1"/>
          <w:numId w:val="13"/>
        </w:numPr>
        <w:rPr>
          <w:rFonts w:ascii="Arial" w:hAnsi="Arial" w:cs="Arial"/>
          <w:sz w:val="20"/>
          <w:szCs w:val="20"/>
          <w:u w:val="single"/>
        </w:rPr>
      </w:pPr>
      <w:r w:rsidRPr="00377DCC">
        <w:rPr>
          <w:rFonts w:ascii="Arial" w:hAnsi="Arial" w:cs="Arial"/>
          <w:sz w:val="20"/>
          <w:szCs w:val="20"/>
          <w:u w:val="single"/>
        </w:rPr>
        <w:t>Over The Counter Medication</w:t>
      </w:r>
    </w:p>
    <w:p w:rsidR="0095405A" w:rsidRPr="00377DCC" w:rsidRDefault="0095405A" w:rsidP="00DD7AC1">
      <w:pPr>
        <w:pStyle w:val="ListParagraph"/>
        <w:rPr>
          <w:rFonts w:ascii="Arial" w:hAnsi="Arial" w:cs="Arial"/>
          <w:sz w:val="20"/>
          <w:szCs w:val="20"/>
          <w:u w:val="single"/>
        </w:rPr>
      </w:pPr>
    </w:p>
    <w:p w:rsidR="00AB4E50" w:rsidRPr="00377DCC" w:rsidRDefault="00B763AF" w:rsidP="00DD7AC1">
      <w:pPr>
        <w:pStyle w:val="ListParagraph"/>
        <w:rPr>
          <w:rFonts w:ascii="Arial" w:hAnsi="Arial" w:cs="Arial"/>
          <w:sz w:val="20"/>
          <w:szCs w:val="20"/>
        </w:rPr>
      </w:pPr>
      <w:r w:rsidRPr="00377DCC">
        <w:rPr>
          <w:rFonts w:ascii="Arial" w:hAnsi="Arial" w:cs="Arial"/>
          <w:sz w:val="20"/>
          <w:szCs w:val="20"/>
        </w:rPr>
        <w:t xml:space="preserve">Over the Counter medication must be brought to the College Nurse by the parent/guardian of the pupil and NOT by the pupil. </w:t>
      </w:r>
      <w:r w:rsidR="00883AC3" w:rsidRPr="00377DCC">
        <w:rPr>
          <w:rFonts w:ascii="Arial" w:hAnsi="Arial" w:cs="Arial"/>
          <w:sz w:val="20"/>
          <w:szCs w:val="20"/>
        </w:rPr>
        <w:t>Residential Boarders</w:t>
      </w:r>
      <w:r w:rsidR="0095405A" w:rsidRPr="00377DCC">
        <w:rPr>
          <w:rFonts w:ascii="Arial" w:hAnsi="Arial" w:cs="Arial"/>
          <w:sz w:val="20"/>
          <w:szCs w:val="20"/>
        </w:rPr>
        <w:t xml:space="preserve"> can also access over the Counter Medicines by attending the </w:t>
      </w:r>
      <w:r w:rsidR="0037265D" w:rsidRPr="00377DCC">
        <w:rPr>
          <w:rFonts w:ascii="Arial" w:hAnsi="Arial" w:cs="Arial"/>
          <w:sz w:val="20"/>
          <w:szCs w:val="20"/>
        </w:rPr>
        <w:t xml:space="preserve">Medical Centre and seeing the </w:t>
      </w:r>
      <w:r w:rsidR="001449B8" w:rsidRPr="00377DCC">
        <w:rPr>
          <w:rFonts w:ascii="Arial" w:hAnsi="Arial" w:cs="Arial"/>
          <w:sz w:val="20"/>
          <w:szCs w:val="20"/>
        </w:rPr>
        <w:t>College</w:t>
      </w:r>
      <w:r w:rsidR="0037265D" w:rsidRPr="00377DCC">
        <w:rPr>
          <w:rFonts w:ascii="Arial" w:hAnsi="Arial" w:cs="Arial"/>
          <w:sz w:val="20"/>
          <w:szCs w:val="20"/>
        </w:rPr>
        <w:t xml:space="preserve"> N</w:t>
      </w:r>
      <w:r w:rsidR="0095405A" w:rsidRPr="00377DCC">
        <w:rPr>
          <w:rFonts w:ascii="Arial" w:hAnsi="Arial" w:cs="Arial"/>
          <w:sz w:val="20"/>
          <w:szCs w:val="20"/>
        </w:rPr>
        <w:t>urse. The Nurse can administer OTC medicines as long as consent has been given by the parent/guardian on th</w:t>
      </w:r>
      <w:r w:rsidR="001449B8" w:rsidRPr="00377DCC">
        <w:rPr>
          <w:rFonts w:ascii="Arial" w:hAnsi="Arial" w:cs="Arial"/>
          <w:sz w:val="20"/>
          <w:szCs w:val="20"/>
        </w:rPr>
        <w:t>e completed and signed Medical F</w:t>
      </w:r>
      <w:r w:rsidR="0095405A" w:rsidRPr="00377DCC">
        <w:rPr>
          <w:rFonts w:ascii="Arial" w:hAnsi="Arial" w:cs="Arial"/>
          <w:sz w:val="20"/>
          <w:szCs w:val="20"/>
        </w:rPr>
        <w:t xml:space="preserve">orm when the </w:t>
      </w:r>
      <w:r w:rsidRPr="00377DCC">
        <w:rPr>
          <w:rFonts w:ascii="Arial" w:hAnsi="Arial" w:cs="Arial"/>
          <w:sz w:val="20"/>
          <w:szCs w:val="20"/>
        </w:rPr>
        <w:t>pupil</w:t>
      </w:r>
      <w:r w:rsidR="0095405A" w:rsidRPr="00377DCC">
        <w:rPr>
          <w:rFonts w:ascii="Arial" w:hAnsi="Arial" w:cs="Arial"/>
          <w:sz w:val="20"/>
          <w:szCs w:val="20"/>
        </w:rPr>
        <w:t xml:space="preserve"> joins Rockwell College. </w:t>
      </w:r>
    </w:p>
    <w:p w:rsidR="00AB4E50" w:rsidRPr="00377DCC" w:rsidRDefault="00AB4E50" w:rsidP="00DD7AC1">
      <w:pPr>
        <w:pStyle w:val="ListParagraph"/>
        <w:rPr>
          <w:rFonts w:ascii="Arial" w:hAnsi="Arial" w:cs="Arial"/>
          <w:sz w:val="20"/>
          <w:szCs w:val="20"/>
        </w:rPr>
      </w:pPr>
      <w:r w:rsidRPr="00377DCC">
        <w:rPr>
          <w:rFonts w:ascii="Arial" w:hAnsi="Arial" w:cs="Arial"/>
          <w:sz w:val="20"/>
          <w:szCs w:val="20"/>
        </w:rPr>
        <w:t xml:space="preserve">The onus lies with parents to ensure the Health Centre has the most up to date information on the health care and mediation needs of boarders. </w:t>
      </w:r>
    </w:p>
    <w:p w:rsidR="001449B8" w:rsidRPr="00377DCC" w:rsidRDefault="0095405A" w:rsidP="00DD7AC1">
      <w:pPr>
        <w:pStyle w:val="ListParagraph"/>
        <w:rPr>
          <w:rFonts w:ascii="Arial" w:hAnsi="Arial" w:cs="Arial"/>
          <w:sz w:val="20"/>
          <w:szCs w:val="20"/>
        </w:rPr>
      </w:pPr>
      <w:r w:rsidRPr="00377DCC">
        <w:rPr>
          <w:rFonts w:ascii="Arial" w:hAnsi="Arial" w:cs="Arial"/>
          <w:sz w:val="20"/>
          <w:szCs w:val="20"/>
        </w:rPr>
        <w:t xml:space="preserve">The </w:t>
      </w:r>
      <w:r w:rsidR="001449B8" w:rsidRPr="00377DCC">
        <w:rPr>
          <w:rFonts w:ascii="Arial" w:hAnsi="Arial" w:cs="Arial"/>
          <w:sz w:val="20"/>
          <w:szCs w:val="20"/>
        </w:rPr>
        <w:t xml:space="preserve">College </w:t>
      </w:r>
      <w:r w:rsidRPr="00377DCC">
        <w:rPr>
          <w:rFonts w:ascii="Arial" w:hAnsi="Arial" w:cs="Arial"/>
          <w:sz w:val="20"/>
          <w:szCs w:val="20"/>
        </w:rPr>
        <w:t>Nurse will document the administrati</w:t>
      </w:r>
      <w:r w:rsidR="00E05B9F" w:rsidRPr="00377DCC">
        <w:rPr>
          <w:rFonts w:ascii="Arial" w:hAnsi="Arial" w:cs="Arial"/>
          <w:sz w:val="20"/>
          <w:szCs w:val="20"/>
        </w:rPr>
        <w:t>on of medication as per Health C</w:t>
      </w:r>
      <w:r w:rsidRPr="00377DCC">
        <w:rPr>
          <w:rFonts w:ascii="Arial" w:hAnsi="Arial" w:cs="Arial"/>
          <w:sz w:val="20"/>
          <w:szCs w:val="20"/>
        </w:rPr>
        <w:t>ent</w:t>
      </w:r>
      <w:r w:rsidR="00E05B9F" w:rsidRPr="00377DCC">
        <w:rPr>
          <w:rFonts w:ascii="Arial" w:hAnsi="Arial" w:cs="Arial"/>
          <w:sz w:val="20"/>
          <w:szCs w:val="20"/>
        </w:rPr>
        <w:t xml:space="preserve">re </w:t>
      </w:r>
      <w:r w:rsidR="003112A6" w:rsidRPr="00377DCC">
        <w:rPr>
          <w:rFonts w:ascii="Arial" w:hAnsi="Arial" w:cs="Arial"/>
          <w:sz w:val="20"/>
          <w:szCs w:val="20"/>
        </w:rPr>
        <w:t>P</w:t>
      </w:r>
      <w:r w:rsidR="003929A8" w:rsidRPr="00377DCC">
        <w:rPr>
          <w:rFonts w:ascii="Arial" w:hAnsi="Arial" w:cs="Arial"/>
          <w:sz w:val="20"/>
          <w:szCs w:val="20"/>
        </w:rPr>
        <w:t>olicy</w:t>
      </w:r>
      <w:r w:rsidR="00883AC3" w:rsidRPr="00377DCC">
        <w:rPr>
          <w:rFonts w:ascii="Arial" w:hAnsi="Arial" w:cs="Arial"/>
          <w:sz w:val="20"/>
          <w:szCs w:val="20"/>
        </w:rPr>
        <w:t xml:space="preserve"> an</w:t>
      </w:r>
      <w:r w:rsidR="0054115F" w:rsidRPr="00377DCC">
        <w:rPr>
          <w:rFonts w:ascii="Arial" w:hAnsi="Arial" w:cs="Arial"/>
          <w:sz w:val="20"/>
          <w:szCs w:val="20"/>
        </w:rPr>
        <w:t>d will report to the Duty S</w:t>
      </w:r>
      <w:r w:rsidR="009E3113" w:rsidRPr="00377DCC">
        <w:rPr>
          <w:rFonts w:ascii="Arial" w:hAnsi="Arial" w:cs="Arial"/>
          <w:sz w:val="20"/>
          <w:szCs w:val="20"/>
        </w:rPr>
        <w:t>upervising Dean</w:t>
      </w:r>
      <w:r w:rsidR="00883AC3" w:rsidRPr="00377DCC">
        <w:rPr>
          <w:rFonts w:ascii="Arial" w:hAnsi="Arial" w:cs="Arial"/>
          <w:sz w:val="20"/>
          <w:szCs w:val="20"/>
        </w:rPr>
        <w:t xml:space="preserve">. </w:t>
      </w:r>
    </w:p>
    <w:p w:rsidR="0095405A" w:rsidRPr="00377DCC" w:rsidRDefault="001449B8" w:rsidP="00DD7AC1">
      <w:pPr>
        <w:pStyle w:val="ListParagraph"/>
        <w:rPr>
          <w:rFonts w:ascii="Arial" w:hAnsi="Arial" w:cs="Arial"/>
          <w:sz w:val="20"/>
          <w:szCs w:val="20"/>
        </w:rPr>
      </w:pPr>
      <w:r w:rsidRPr="00377DCC">
        <w:rPr>
          <w:rFonts w:ascii="Arial" w:hAnsi="Arial" w:cs="Arial"/>
          <w:sz w:val="20"/>
          <w:szCs w:val="20"/>
        </w:rPr>
        <w:t>It is not permitted for</w:t>
      </w:r>
      <w:r w:rsidR="00883AC3" w:rsidRPr="00377DCC">
        <w:rPr>
          <w:rFonts w:ascii="Arial" w:hAnsi="Arial" w:cs="Arial"/>
          <w:sz w:val="20"/>
          <w:szCs w:val="20"/>
        </w:rPr>
        <w:t xml:space="preserve"> </w:t>
      </w:r>
      <w:r w:rsidR="0095405A" w:rsidRPr="00377DCC">
        <w:rPr>
          <w:rFonts w:ascii="Arial" w:hAnsi="Arial" w:cs="Arial"/>
          <w:sz w:val="20"/>
          <w:szCs w:val="20"/>
        </w:rPr>
        <w:t xml:space="preserve">boarders </w:t>
      </w:r>
      <w:r w:rsidRPr="00377DCC">
        <w:rPr>
          <w:rFonts w:ascii="Arial" w:hAnsi="Arial" w:cs="Arial"/>
          <w:sz w:val="20"/>
          <w:szCs w:val="20"/>
        </w:rPr>
        <w:t xml:space="preserve">to </w:t>
      </w:r>
      <w:r w:rsidR="0095405A" w:rsidRPr="00377DCC">
        <w:rPr>
          <w:rFonts w:ascii="Arial" w:hAnsi="Arial" w:cs="Arial"/>
          <w:sz w:val="20"/>
          <w:szCs w:val="20"/>
        </w:rPr>
        <w:t>bring OTC me</w:t>
      </w:r>
      <w:r w:rsidRPr="00377DCC">
        <w:rPr>
          <w:rFonts w:ascii="Arial" w:hAnsi="Arial" w:cs="Arial"/>
          <w:sz w:val="20"/>
          <w:szCs w:val="20"/>
        </w:rPr>
        <w:t>dication in</w:t>
      </w:r>
      <w:r w:rsidR="00883AC3" w:rsidRPr="00377DCC">
        <w:rPr>
          <w:rFonts w:ascii="Arial" w:hAnsi="Arial" w:cs="Arial"/>
          <w:sz w:val="20"/>
          <w:szCs w:val="20"/>
        </w:rPr>
        <w:t xml:space="preserve">to </w:t>
      </w:r>
      <w:r w:rsidRPr="00377DCC">
        <w:rPr>
          <w:rFonts w:ascii="Arial" w:hAnsi="Arial" w:cs="Arial"/>
          <w:sz w:val="20"/>
          <w:szCs w:val="20"/>
        </w:rPr>
        <w:t>the College or the Hall of R</w:t>
      </w:r>
      <w:r w:rsidR="00883AC3" w:rsidRPr="00377DCC">
        <w:rPr>
          <w:rFonts w:ascii="Arial" w:hAnsi="Arial" w:cs="Arial"/>
          <w:sz w:val="20"/>
          <w:szCs w:val="20"/>
        </w:rPr>
        <w:t>esidence.</w:t>
      </w:r>
    </w:p>
    <w:p w:rsidR="0095405A" w:rsidRPr="00377DCC" w:rsidRDefault="0095405A" w:rsidP="00DD7AC1">
      <w:pPr>
        <w:pStyle w:val="ListParagraph"/>
        <w:rPr>
          <w:rFonts w:ascii="Arial" w:hAnsi="Arial" w:cs="Arial"/>
          <w:sz w:val="20"/>
          <w:szCs w:val="20"/>
        </w:rPr>
      </w:pPr>
    </w:p>
    <w:p w:rsidR="0095405A" w:rsidRPr="00377DCC" w:rsidRDefault="0095405A" w:rsidP="001449B8">
      <w:pPr>
        <w:pStyle w:val="ListParagraph"/>
        <w:numPr>
          <w:ilvl w:val="1"/>
          <w:numId w:val="13"/>
        </w:numPr>
        <w:rPr>
          <w:rFonts w:ascii="Arial" w:hAnsi="Arial" w:cs="Arial"/>
          <w:sz w:val="20"/>
          <w:szCs w:val="20"/>
          <w:u w:val="single"/>
        </w:rPr>
      </w:pPr>
      <w:r w:rsidRPr="00377DCC">
        <w:rPr>
          <w:rFonts w:ascii="Arial" w:hAnsi="Arial" w:cs="Arial"/>
          <w:sz w:val="20"/>
          <w:szCs w:val="20"/>
          <w:u w:val="single"/>
        </w:rPr>
        <w:t>Emergency Medication</w:t>
      </w:r>
    </w:p>
    <w:p w:rsidR="00493624" w:rsidRPr="00377DCC" w:rsidRDefault="00493624" w:rsidP="00DD7AC1">
      <w:pPr>
        <w:pStyle w:val="ListParagraph"/>
        <w:rPr>
          <w:rFonts w:ascii="Arial" w:hAnsi="Arial" w:cs="Arial"/>
          <w:sz w:val="20"/>
          <w:szCs w:val="20"/>
        </w:rPr>
      </w:pPr>
    </w:p>
    <w:p w:rsidR="001564AC" w:rsidRPr="00377DCC" w:rsidRDefault="001564AC" w:rsidP="00DD7AC1">
      <w:pPr>
        <w:pStyle w:val="ListParagraph"/>
        <w:rPr>
          <w:rFonts w:ascii="Arial" w:hAnsi="Arial" w:cs="Arial"/>
          <w:sz w:val="20"/>
          <w:szCs w:val="20"/>
        </w:rPr>
      </w:pPr>
      <w:r w:rsidRPr="00377DCC">
        <w:rPr>
          <w:rFonts w:ascii="Arial" w:hAnsi="Arial" w:cs="Arial"/>
          <w:sz w:val="20"/>
          <w:szCs w:val="20"/>
        </w:rPr>
        <w:t xml:space="preserve"> Residential Boarders are allowed to carry Asthma Inhalers and/ or Adrenaline Auto-Injector Devices on the</w:t>
      </w:r>
      <w:r w:rsidR="001449B8" w:rsidRPr="00377DCC">
        <w:rPr>
          <w:rFonts w:ascii="Arial" w:hAnsi="Arial" w:cs="Arial"/>
          <w:sz w:val="20"/>
          <w:szCs w:val="20"/>
        </w:rPr>
        <w:t>ir person</w:t>
      </w:r>
      <w:r w:rsidRPr="00377DCC">
        <w:rPr>
          <w:rFonts w:ascii="Arial" w:hAnsi="Arial" w:cs="Arial"/>
          <w:sz w:val="20"/>
          <w:szCs w:val="20"/>
        </w:rPr>
        <w:t xml:space="preserve"> provided the </w:t>
      </w:r>
      <w:r w:rsidR="001449B8" w:rsidRPr="00377DCC">
        <w:rPr>
          <w:rFonts w:ascii="Arial" w:hAnsi="Arial" w:cs="Arial"/>
          <w:sz w:val="20"/>
          <w:szCs w:val="20"/>
        </w:rPr>
        <w:t xml:space="preserve">College </w:t>
      </w:r>
      <w:r w:rsidRPr="00377DCC">
        <w:rPr>
          <w:rFonts w:ascii="Arial" w:hAnsi="Arial" w:cs="Arial"/>
          <w:sz w:val="20"/>
          <w:szCs w:val="20"/>
        </w:rPr>
        <w:t xml:space="preserve">Nurse has received written notification from parents and an accompanying prescription with the above criteria regarding labelling. </w:t>
      </w:r>
      <w:r w:rsidR="00B763AF" w:rsidRPr="00377DCC">
        <w:rPr>
          <w:rFonts w:ascii="Arial" w:hAnsi="Arial" w:cs="Arial"/>
          <w:sz w:val="20"/>
          <w:szCs w:val="20"/>
        </w:rPr>
        <w:t>Pupil</w:t>
      </w:r>
      <w:r w:rsidRPr="00377DCC">
        <w:rPr>
          <w:rFonts w:ascii="Arial" w:hAnsi="Arial" w:cs="Arial"/>
          <w:sz w:val="20"/>
          <w:szCs w:val="20"/>
        </w:rPr>
        <w:t xml:space="preserve">s with Adrenaline Auto-Injector Devices must provide the </w:t>
      </w:r>
      <w:r w:rsidR="001449B8" w:rsidRPr="00377DCC">
        <w:rPr>
          <w:rFonts w:ascii="Arial" w:hAnsi="Arial" w:cs="Arial"/>
          <w:sz w:val="20"/>
          <w:szCs w:val="20"/>
        </w:rPr>
        <w:t xml:space="preserve">College </w:t>
      </w:r>
      <w:r w:rsidRPr="00377DCC">
        <w:rPr>
          <w:rFonts w:ascii="Arial" w:hAnsi="Arial" w:cs="Arial"/>
          <w:sz w:val="20"/>
          <w:szCs w:val="20"/>
        </w:rPr>
        <w:t>with at least 2 devices, one of which is kept for easy access in an Anaphylaxis emergency.</w:t>
      </w:r>
    </w:p>
    <w:p w:rsidR="00AC533F" w:rsidRPr="00377DCC" w:rsidRDefault="00AC533F" w:rsidP="00DD7AC1">
      <w:pPr>
        <w:pStyle w:val="ListParagraph"/>
        <w:rPr>
          <w:rFonts w:ascii="Arial" w:hAnsi="Arial" w:cs="Arial"/>
          <w:sz w:val="20"/>
          <w:szCs w:val="20"/>
        </w:rPr>
      </w:pPr>
    </w:p>
    <w:p w:rsidR="001449B8" w:rsidRPr="00377DCC" w:rsidRDefault="001449B8" w:rsidP="00DD7AC1">
      <w:pPr>
        <w:pStyle w:val="ListParagraph"/>
        <w:rPr>
          <w:rFonts w:ascii="Arial" w:hAnsi="Arial" w:cs="Arial"/>
          <w:sz w:val="20"/>
          <w:szCs w:val="20"/>
        </w:rPr>
      </w:pPr>
      <w:r w:rsidRPr="00377DCC">
        <w:rPr>
          <w:rFonts w:ascii="Arial" w:hAnsi="Arial" w:cs="Arial"/>
          <w:sz w:val="20"/>
          <w:szCs w:val="20"/>
        </w:rPr>
        <w:t xml:space="preserve">It is important that: </w:t>
      </w:r>
    </w:p>
    <w:p w:rsidR="001449B8" w:rsidRPr="00377DCC" w:rsidRDefault="001449B8" w:rsidP="001449B8">
      <w:pPr>
        <w:jc w:val="both"/>
        <w:rPr>
          <w:rFonts w:ascii="Arial" w:hAnsi="Arial" w:cs="Arial"/>
          <w:sz w:val="20"/>
          <w:szCs w:val="20"/>
        </w:rPr>
      </w:pPr>
      <w:r w:rsidRPr="00377DCC">
        <w:rPr>
          <w:rFonts w:ascii="Arial" w:hAnsi="Arial" w:cs="Arial"/>
          <w:sz w:val="20"/>
          <w:szCs w:val="20"/>
        </w:rPr>
        <w:t xml:space="preserve">          </w:t>
      </w:r>
      <w:r w:rsidR="00AC533F" w:rsidRPr="00377DCC">
        <w:rPr>
          <w:rFonts w:ascii="Arial" w:hAnsi="Arial" w:cs="Arial"/>
          <w:sz w:val="20"/>
          <w:szCs w:val="20"/>
        </w:rPr>
        <w:t xml:space="preserve"> 1.</w:t>
      </w:r>
      <w:r w:rsidRPr="00377DCC">
        <w:rPr>
          <w:rFonts w:ascii="Arial" w:hAnsi="Arial" w:cs="Arial"/>
          <w:sz w:val="20"/>
          <w:szCs w:val="20"/>
        </w:rPr>
        <w:t xml:space="preserve">  </w:t>
      </w:r>
      <w:r w:rsidR="00AC533F" w:rsidRPr="00377DCC">
        <w:rPr>
          <w:rFonts w:ascii="Arial" w:hAnsi="Arial" w:cs="Arial"/>
          <w:sz w:val="20"/>
          <w:szCs w:val="20"/>
        </w:rPr>
        <w:t>Medication is in th</w:t>
      </w:r>
      <w:r w:rsidR="00EF09FD" w:rsidRPr="00377DCC">
        <w:rPr>
          <w:rFonts w:ascii="Arial" w:hAnsi="Arial" w:cs="Arial"/>
          <w:sz w:val="20"/>
          <w:szCs w:val="20"/>
        </w:rPr>
        <w:t xml:space="preserve">e original container in which it </w:t>
      </w:r>
      <w:r w:rsidR="00AC533F" w:rsidRPr="00377DCC">
        <w:rPr>
          <w:rFonts w:ascii="Arial" w:hAnsi="Arial" w:cs="Arial"/>
          <w:sz w:val="20"/>
          <w:szCs w:val="20"/>
        </w:rPr>
        <w:t>was dispensed.</w:t>
      </w:r>
      <w:r w:rsidRPr="00377DCC">
        <w:rPr>
          <w:rFonts w:ascii="Arial" w:hAnsi="Arial" w:cs="Arial"/>
          <w:sz w:val="20"/>
          <w:szCs w:val="20"/>
        </w:rPr>
        <w:t xml:space="preserve"> </w:t>
      </w:r>
    </w:p>
    <w:p w:rsidR="001449B8" w:rsidRPr="00377DCC" w:rsidRDefault="001449B8" w:rsidP="001449B8">
      <w:pPr>
        <w:ind w:left="720"/>
        <w:jc w:val="both"/>
        <w:rPr>
          <w:rFonts w:ascii="Arial" w:hAnsi="Arial" w:cs="Arial"/>
          <w:sz w:val="20"/>
          <w:szCs w:val="20"/>
          <w:u w:val="single"/>
        </w:rPr>
      </w:pPr>
      <w:r w:rsidRPr="00377DCC">
        <w:rPr>
          <w:rFonts w:ascii="Arial" w:hAnsi="Arial" w:cs="Arial"/>
          <w:sz w:val="20"/>
          <w:szCs w:val="20"/>
        </w:rPr>
        <w:t>2. The original dispensing label must be intact and all the necessary instructions             clearly visible.</w:t>
      </w:r>
    </w:p>
    <w:p w:rsidR="00AC533F" w:rsidRPr="00377DCC" w:rsidRDefault="00AC533F" w:rsidP="001449B8">
      <w:pPr>
        <w:pStyle w:val="ListParagraph"/>
        <w:numPr>
          <w:ilvl w:val="0"/>
          <w:numId w:val="3"/>
        </w:numPr>
        <w:jc w:val="both"/>
        <w:rPr>
          <w:rFonts w:ascii="Arial" w:hAnsi="Arial" w:cs="Arial"/>
          <w:sz w:val="20"/>
          <w:szCs w:val="20"/>
        </w:rPr>
      </w:pPr>
      <w:r w:rsidRPr="00377DCC">
        <w:rPr>
          <w:rFonts w:ascii="Arial" w:hAnsi="Arial" w:cs="Arial"/>
          <w:sz w:val="20"/>
          <w:szCs w:val="20"/>
        </w:rPr>
        <w:t>The name of the individual for whom the medication was prescribed is clearly displayed on the label.</w:t>
      </w:r>
    </w:p>
    <w:p w:rsidR="00AC533F" w:rsidRPr="00377DCC" w:rsidRDefault="00AC533F" w:rsidP="001449B8">
      <w:pPr>
        <w:pStyle w:val="ListParagraph"/>
        <w:numPr>
          <w:ilvl w:val="0"/>
          <w:numId w:val="3"/>
        </w:numPr>
        <w:jc w:val="both"/>
        <w:rPr>
          <w:rFonts w:ascii="Arial" w:hAnsi="Arial" w:cs="Arial"/>
          <w:sz w:val="20"/>
          <w:szCs w:val="20"/>
        </w:rPr>
      </w:pPr>
      <w:r w:rsidRPr="00377DCC">
        <w:rPr>
          <w:rFonts w:ascii="Arial" w:hAnsi="Arial" w:cs="Arial"/>
          <w:sz w:val="20"/>
          <w:szCs w:val="20"/>
        </w:rPr>
        <w:t>The dose and frequency of the medication is clearly displayed on the label.</w:t>
      </w:r>
    </w:p>
    <w:p w:rsidR="00AC533F" w:rsidRPr="00377DCC" w:rsidRDefault="00AC533F" w:rsidP="001449B8">
      <w:pPr>
        <w:pStyle w:val="ListParagraph"/>
        <w:numPr>
          <w:ilvl w:val="0"/>
          <w:numId w:val="3"/>
        </w:numPr>
        <w:jc w:val="both"/>
        <w:rPr>
          <w:rFonts w:ascii="Arial" w:hAnsi="Arial" w:cs="Arial"/>
          <w:sz w:val="20"/>
          <w:szCs w:val="20"/>
        </w:rPr>
      </w:pPr>
      <w:r w:rsidRPr="00377DCC">
        <w:rPr>
          <w:rFonts w:ascii="Arial" w:hAnsi="Arial" w:cs="Arial"/>
          <w:sz w:val="20"/>
          <w:szCs w:val="20"/>
        </w:rPr>
        <w:t>The route of administration is clearly displayed on the label.</w:t>
      </w:r>
    </w:p>
    <w:p w:rsidR="00AC533F" w:rsidRPr="00377DCC" w:rsidRDefault="00AC533F" w:rsidP="001449B8">
      <w:pPr>
        <w:pStyle w:val="ListParagraph"/>
        <w:numPr>
          <w:ilvl w:val="0"/>
          <w:numId w:val="3"/>
        </w:numPr>
        <w:jc w:val="both"/>
        <w:rPr>
          <w:rFonts w:ascii="Arial" w:hAnsi="Arial" w:cs="Arial"/>
          <w:sz w:val="20"/>
          <w:szCs w:val="20"/>
        </w:rPr>
      </w:pPr>
      <w:r w:rsidRPr="00377DCC">
        <w:rPr>
          <w:rFonts w:ascii="Arial" w:hAnsi="Arial" w:cs="Arial"/>
          <w:sz w:val="20"/>
          <w:szCs w:val="20"/>
        </w:rPr>
        <w:t>The expiry date is clearly displayed on the label.</w:t>
      </w:r>
    </w:p>
    <w:p w:rsidR="003112A6" w:rsidRPr="00377DCC" w:rsidRDefault="003112A6" w:rsidP="00DD7AC1">
      <w:pPr>
        <w:pStyle w:val="ListParagraph"/>
        <w:rPr>
          <w:rFonts w:ascii="Arial" w:hAnsi="Arial" w:cs="Arial"/>
          <w:sz w:val="20"/>
          <w:szCs w:val="20"/>
          <w:u w:val="single"/>
        </w:rPr>
      </w:pPr>
    </w:p>
    <w:p w:rsidR="003112A6" w:rsidRPr="00377DCC" w:rsidRDefault="009E4BAA" w:rsidP="001449B8">
      <w:pPr>
        <w:pStyle w:val="ListParagraph"/>
        <w:numPr>
          <w:ilvl w:val="1"/>
          <w:numId w:val="13"/>
        </w:numPr>
        <w:rPr>
          <w:rFonts w:ascii="Arial" w:hAnsi="Arial" w:cs="Arial"/>
          <w:sz w:val="20"/>
          <w:szCs w:val="20"/>
          <w:u w:val="single"/>
        </w:rPr>
      </w:pPr>
      <w:r w:rsidRPr="00377DCC">
        <w:rPr>
          <w:rFonts w:ascii="Arial" w:hAnsi="Arial" w:cs="Arial"/>
          <w:sz w:val="20"/>
          <w:szCs w:val="20"/>
          <w:u w:val="single"/>
        </w:rPr>
        <w:t xml:space="preserve">Alternative and </w:t>
      </w:r>
      <w:r w:rsidR="003112A6" w:rsidRPr="00377DCC">
        <w:rPr>
          <w:rFonts w:ascii="Arial" w:hAnsi="Arial" w:cs="Arial"/>
          <w:sz w:val="20"/>
          <w:szCs w:val="20"/>
          <w:u w:val="single"/>
        </w:rPr>
        <w:t>Overseas Medication</w:t>
      </w:r>
    </w:p>
    <w:p w:rsidR="003112A6" w:rsidRPr="00377DCC" w:rsidRDefault="003112A6" w:rsidP="00DD7AC1">
      <w:pPr>
        <w:pStyle w:val="ListParagraph"/>
        <w:rPr>
          <w:rFonts w:ascii="Arial" w:hAnsi="Arial" w:cs="Arial"/>
          <w:sz w:val="20"/>
          <w:szCs w:val="20"/>
        </w:rPr>
      </w:pPr>
    </w:p>
    <w:p w:rsidR="003112A6" w:rsidRPr="00377DCC" w:rsidRDefault="001449B8" w:rsidP="00DD7AC1">
      <w:pPr>
        <w:pStyle w:val="ListParagraph"/>
        <w:rPr>
          <w:rFonts w:ascii="Arial" w:hAnsi="Arial" w:cs="Arial"/>
          <w:sz w:val="20"/>
          <w:szCs w:val="20"/>
        </w:rPr>
      </w:pPr>
      <w:r w:rsidRPr="00377DCC">
        <w:rPr>
          <w:rFonts w:ascii="Arial" w:hAnsi="Arial" w:cs="Arial"/>
          <w:sz w:val="20"/>
          <w:szCs w:val="20"/>
        </w:rPr>
        <w:t>Rockwell College</w:t>
      </w:r>
      <w:r w:rsidR="007D21B2" w:rsidRPr="00377DCC">
        <w:rPr>
          <w:rFonts w:ascii="Arial" w:hAnsi="Arial" w:cs="Arial"/>
          <w:sz w:val="20"/>
          <w:szCs w:val="20"/>
        </w:rPr>
        <w:t xml:space="preserve"> will not accept, store or administer food supplements, herbal remedies, medicines from abroad or alternative remedies unless prescribed </w:t>
      </w:r>
      <w:r w:rsidR="007D21B2" w:rsidRPr="00377DCC">
        <w:rPr>
          <w:rFonts w:ascii="Arial" w:hAnsi="Arial" w:cs="Arial"/>
          <w:sz w:val="20"/>
          <w:szCs w:val="20"/>
          <w:u w:val="single"/>
        </w:rPr>
        <w:t xml:space="preserve">or </w:t>
      </w:r>
      <w:r w:rsidR="007D21B2" w:rsidRPr="00377DCC">
        <w:rPr>
          <w:rFonts w:ascii="Arial" w:hAnsi="Arial" w:cs="Arial"/>
          <w:sz w:val="20"/>
          <w:szCs w:val="20"/>
        </w:rPr>
        <w:t xml:space="preserve">supported in writing by an Irish GP or hospital consultant. </w:t>
      </w:r>
      <w:r w:rsidRPr="00377DCC">
        <w:rPr>
          <w:rFonts w:ascii="Arial" w:hAnsi="Arial" w:cs="Arial"/>
          <w:sz w:val="20"/>
          <w:szCs w:val="20"/>
        </w:rPr>
        <w:t xml:space="preserve">In the interest of </w:t>
      </w:r>
      <w:r w:rsidR="00B763AF" w:rsidRPr="00377DCC">
        <w:rPr>
          <w:rFonts w:ascii="Arial" w:hAnsi="Arial" w:cs="Arial"/>
          <w:sz w:val="20"/>
          <w:szCs w:val="20"/>
        </w:rPr>
        <w:t>pupil</w:t>
      </w:r>
      <w:r w:rsidRPr="00377DCC">
        <w:rPr>
          <w:rFonts w:ascii="Arial" w:hAnsi="Arial" w:cs="Arial"/>
          <w:sz w:val="20"/>
          <w:szCs w:val="20"/>
        </w:rPr>
        <w:t xml:space="preserve"> safety, o</w:t>
      </w:r>
      <w:r w:rsidR="007D21B2" w:rsidRPr="00377DCC">
        <w:rPr>
          <w:rFonts w:ascii="Arial" w:hAnsi="Arial" w:cs="Arial"/>
          <w:sz w:val="20"/>
          <w:szCs w:val="20"/>
        </w:rPr>
        <w:t xml:space="preserve">verseas </w:t>
      </w:r>
      <w:r w:rsidR="00B763AF" w:rsidRPr="00377DCC">
        <w:rPr>
          <w:rFonts w:ascii="Arial" w:hAnsi="Arial" w:cs="Arial"/>
          <w:sz w:val="20"/>
          <w:szCs w:val="20"/>
        </w:rPr>
        <w:t>pupil</w:t>
      </w:r>
      <w:r w:rsidR="007D21B2" w:rsidRPr="00377DCC">
        <w:rPr>
          <w:rFonts w:ascii="Arial" w:hAnsi="Arial" w:cs="Arial"/>
          <w:sz w:val="20"/>
          <w:szCs w:val="20"/>
        </w:rPr>
        <w:t xml:space="preserve">s </w:t>
      </w:r>
      <w:r w:rsidRPr="00377DCC">
        <w:rPr>
          <w:rFonts w:ascii="Arial" w:hAnsi="Arial" w:cs="Arial"/>
          <w:sz w:val="20"/>
          <w:szCs w:val="20"/>
        </w:rPr>
        <w:t xml:space="preserve">are not permitted to </w:t>
      </w:r>
      <w:r w:rsidR="007D21B2" w:rsidRPr="00377DCC">
        <w:rPr>
          <w:rFonts w:ascii="Arial" w:hAnsi="Arial" w:cs="Arial"/>
          <w:sz w:val="20"/>
          <w:szCs w:val="20"/>
        </w:rPr>
        <w:t xml:space="preserve">bring over the counter medications with them.  Should a </w:t>
      </w:r>
      <w:r w:rsidR="00B763AF" w:rsidRPr="00377DCC">
        <w:rPr>
          <w:rFonts w:ascii="Arial" w:hAnsi="Arial" w:cs="Arial"/>
          <w:sz w:val="20"/>
          <w:szCs w:val="20"/>
        </w:rPr>
        <w:t>pupil</w:t>
      </w:r>
      <w:r w:rsidR="007D21B2" w:rsidRPr="00377DCC">
        <w:rPr>
          <w:rFonts w:ascii="Arial" w:hAnsi="Arial" w:cs="Arial"/>
          <w:sz w:val="20"/>
          <w:szCs w:val="20"/>
        </w:rPr>
        <w:t xml:space="preserve"> require over the counter medications they will be abl</w:t>
      </w:r>
      <w:r w:rsidR="0037265D" w:rsidRPr="00377DCC">
        <w:rPr>
          <w:rFonts w:ascii="Arial" w:hAnsi="Arial" w:cs="Arial"/>
          <w:sz w:val="20"/>
          <w:szCs w:val="20"/>
        </w:rPr>
        <w:t xml:space="preserve">e to avail of them through the </w:t>
      </w:r>
      <w:r w:rsidRPr="00377DCC">
        <w:rPr>
          <w:rFonts w:ascii="Arial" w:hAnsi="Arial" w:cs="Arial"/>
          <w:sz w:val="20"/>
          <w:szCs w:val="20"/>
        </w:rPr>
        <w:t xml:space="preserve">College </w:t>
      </w:r>
      <w:proofErr w:type="gramStart"/>
      <w:r w:rsidR="00D65618" w:rsidRPr="00377DCC">
        <w:rPr>
          <w:rFonts w:ascii="Arial" w:hAnsi="Arial" w:cs="Arial"/>
          <w:sz w:val="20"/>
          <w:szCs w:val="20"/>
        </w:rPr>
        <w:t>Nurse.</w:t>
      </w:r>
      <w:proofErr w:type="gramEnd"/>
    </w:p>
    <w:p w:rsidR="001449B8" w:rsidRPr="00377DCC" w:rsidRDefault="001449B8" w:rsidP="00DD7AC1">
      <w:pPr>
        <w:pStyle w:val="ListParagraph"/>
        <w:rPr>
          <w:rFonts w:ascii="Arial" w:hAnsi="Arial" w:cs="Arial"/>
          <w:sz w:val="20"/>
          <w:szCs w:val="20"/>
        </w:rPr>
      </w:pPr>
    </w:p>
    <w:p w:rsidR="001449B8" w:rsidRPr="00377DCC" w:rsidRDefault="001449B8" w:rsidP="00DD7AC1">
      <w:pPr>
        <w:pStyle w:val="ListParagraph"/>
        <w:rPr>
          <w:rFonts w:ascii="Arial" w:hAnsi="Arial" w:cs="Arial"/>
          <w:sz w:val="20"/>
          <w:szCs w:val="20"/>
        </w:rPr>
      </w:pPr>
    </w:p>
    <w:p w:rsidR="00AF05B9" w:rsidRPr="00377DCC" w:rsidRDefault="00AF05B9" w:rsidP="00DD7AC1">
      <w:pPr>
        <w:pStyle w:val="ListParagraph"/>
        <w:rPr>
          <w:rFonts w:ascii="Arial" w:hAnsi="Arial" w:cs="Arial"/>
          <w:sz w:val="20"/>
          <w:szCs w:val="20"/>
        </w:rPr>
      </w:pPr>
    </w:p>
    <w:p w:rsidR="00AF05B9" w:rsidRPr="00377DCC" w:rsidRDefault="000B54A5" w:rsidP="00EF09FD">
      <w:pPr>
        <w:pStyle w:val="ListParagraph"/>
        <w:numPr>
          <w:ilvl w:val="0"/>
          <w:numId w:val="1"/>
        </w:numPr>
        <w:rPr>
          <w:rFonts w:ascii="Arial" w:hAnsi="Arial" w:cs="Arial"/>
          <w:b/>
          <w:sz w:val="20"/>
          <w:szCs w:val="20"/>
        </w:rPr>
      </w:pPr>
      <w:r w:rsidRPr="00377DCC">
        <w:rPr>
          <w:rFonts w:ascii="Arial" w:hAnsi="Arial" w:cs="Arial"/>
          <w:b/>
          <w:sz w:val="20"/>
          <w:szCs w:val="20"/>
        </w:rPr>
        <w:t>DISPOSAL OF MEDICATIONS:</w:t>
      </w:r>
    </w:p>
    <w:p w:rsidR="00AF05B9" w:rsidRPr="00377DCC" w:rsidRDefault="00AF05B9" w:rsidP="00AF05B9">
      <w:pPr>
        <w:pStyle w:val="ListParagraph"/>
        <w:rPr>
          <w:rFonts w:ascii="Arial" w:hAnsi="Arial" w:cs="Arial"/>
          <w:sz w:val="20"/>
          <w:szCs w:val="20"/>
        </w:rPr>
      </w:pPr>
      <w:r w:rsidRPr="00377DCC">
        <w:rPr>
          <w:rFonts w:ascii="Arial" w:hAnsi="Arial" w:cs="Arial"/>
          <w:sz w:val="20"/>
          <w:szCs w:val="20"/>
        </w:rPr>
        <w:t xml:space="preserve">Medications stored in the Health </w:t>
      </w:r>
      <w:r w:rsidR="001449B8" w:rsidRPr="00377DCC">
        <w:rPr>
          <w:rFonts w:ascii="Arial" w:hAnsi="Arial" w:cs="Arial"/>
          <w:sz w:val="20"/>
          <w:szCs w:val="20"/>
        </w:rPr>
        <w:t>C</w:t>
      </w:r>
      <w:r w:rsidRPr="00377DCC">
        <w:rPr>
          <w:rFonts w:ascii="Arial" w:hAnsi="Arial" w:cs="Arial"/>
          <w:sz w:val="20"/>
          <w:szCs w:val="20"/>
        </w:rPr>
        <w:t xml:space="preserve">entre or in the Hall of </w:t>
      </w:r>
      <w:r w:rsidR="001449B8" w:rsidRPr="00377DCC">
        <w:rPr>
          <w:rFonts w:ascii="Arial" w:hAnsi="Arial" w:cs="Arial"/>
          <w:sz w:val="20"/>
          <w:szCs w:val="20"/>
        </w:rPr>
        <w:t>R</w:t>
      </w:r>
      <w:r w:rsidRPr="00377DCC">
        <w:rPr>
          <w:rFonts w:ascii="Arial" w:hAnsi="Arial" w:cs="Arial"/>
          <w:sz w:val="20"/>
          <w:szCs w:val="20"/>
        </w:rPr>
        <w:t xml:space="preserve">esidence will be returned to </w:t>
      </w:r>
      <w:r w:rsidR="00B763AF" w:rsidRPr="00377DCC">
        <w:rPr>
          <w:rFonts w:ascii="Arial" w:hAnsi="Arial" w:cs="Arial"/>
          <w:sz w:val="20"/>
          <w:szCs w:val="20"/>
        </w:rPr>
        <w:t>pupil</w:t>
      </w:r>
      <w:r w:rsidRPr="00377DCC">
        <w:rPr>
          <w:rFonts w:ascii="Arial" w:hAnsi="Arial" w:cs="Arial"/>
          <w:sz w:val="20"/>
          <w:szCs w:val="20"/>
        </w:rPr>
        <w:t xml:space="preserve">s’ parents at the end of term. On no account will medications be returned to the </w:t>
      </w:r>
      <w:r w:rsidR="00B763AF" w:rsidRPr="00377DCC">
        <w:rPr>
          <w:rFonts w:ascii="Arial" w:hAnsi="Arial" w:cs="Arial"/>
          <w:sz w:val="20"/>
          <w:szCs w:val="20"/>
        </w:rPr>
        <w:t>pupil</w:t>
      </w:r>
      <w:r w:rsidRPr="00377DCC">
        <w:rPr>
          <w:rFonts w:ascii="Arial" w:hAnsi="Arial" w:cs="Arial"/>
          <w:sz w:val="20"/>
          <w:szCs w:val="20"/>
        </w:rPr>
        <w:t xml:space="preserve">. Controlled Medications left at the end of term will be returned to parents who will sign the medication book to acknowledge receipt. Parents should ensure they have enough medication at home to cover weekends and </w:t>
      </w:r>
      <w:r w:rsidR="001449B8" w:rsidRPr="00377DCC">
        <w:rPr>
          <w:rFonts w:ascii="Arial" w:hAnsi="Arial" w:cs="Arial"/>
          <w:sz w:val="20"/>
          <w:szCs w:val="20"/>
        </w:rPr>
        <w:t xml:space="preserve">College </w:t>
      </w:r>
      <w:r w:rsidRPr="00377DCC">
        <w:rPr>
          <w:rFonts w:ascii="Arial" w:hAnsi="Arial" w:cs="Arial"/>
          <w:sz w:val="20"/>
          <w:szCs w:val="20"/>
        </w:rPr>
        <w:t xml:space="preserve">breaks to avoid interfering with </w:t>
      </w:r>
      <w:r w:rsidR="001449B8" w:rsidRPr="00377DCC">
        <w:rPr>
          <w:rFonts w:ascii="Arial" w:hAnsi="Arial" w:cs="Arial"/>
          <w:sz w:val="20"/>
          <w:szCs w:val="20"/>
        </w:rPr>
        <w:t xml:space="preserve">College </w:t>
      </w:r>
      <w:r w:rsidRPr="00377DCC">
        <w:rPr>
          <w:rFonts w:ascii="Arial" w:hAnsi="Arial" w:cs="Arial"/>
          <w:sz w:val="20"/>
          <w:szCs w:val="20"/>
        </w:rPr>
        <w:t xml:space="preserve">stock. Any medication left in the </w:t>
      </w:r>
      <w:r w:rsidR="001449B8" w:rsidRPr="00377DCC">
        <w:rPr>
          <w:rFonts w:ascii="Arial" w:hAnsi="Arial" w:cs="Arial"/>
          <w:sz w:val="20"/>
          <w:szCs w:val="20"/>
        </w:rPr>
        <w:t xml:space="preserve">College </w:t>
      </w:r>
      <w:r w:rsidR="00203E78" w:rsidRPr="00377DCC">
        <w:rPr>
          <w:rFonts w:ascii="Arial" w:hAnsi="Arial" w:cs="Arial"/>
          <w:sz w:val="20"/>
          <w:szCs w:val="20"/>
        </w:rPr>
        <w:t>at the end of term will be taken to the pharmacy for disposal.</w:t>
      </w:r>
    </w:p>
    <w:p w:rsidR="00203E78" w:rsidRPr="00377DCC" w:rsidRDefault="00203E78" w:rsidP="00AF05B9">
      <w:pPr>
        <w:pStyle w:val="ListParagraph"/>
        <w:rPr>
          <w:rFonts w:ascii="Arial" w:hAnsi="Arial" w:cs="Arial"/>
          <w:sz w:val="20"/>
          <w:szCs w:val="20"/>
        </w:rPr>
      </w:pPr>
      <w:r w:rsidRPr="00377DCC">
        <w:rPr>
          <w:rFonts w:ascii="Arial" w:hAnsi="Arial" w:cs="Arial"/>
          <w:sz w:val="20"/>
          <w:szCs w:val="20"/>
        </w:rPr>
        <w:t xml:space="preserve">OTC medications in the Hall of </w:t>
      </w:r>
      <w:r w:rsidR="00240E7C" w:rsidRPr="00377DCC">
        <w:rPr>
          <w:rFonts w:ascii="Arial" w:hAnsi="Arial" w:cs="Arial"/>
          <w:sz w:val="20"/>
          <w:szCs w:val="20"/>
        </w:rPr>
        <w:t>R</w:t>
      </w:r>
      <w:r w:rsidRPr="00377DCC">
        <w:rPr>
          <w:rFonts w:ascii="Arial" w:hAnsi="Arial" w:cs="Arial"/>
          <w:sz w:val="20"/>
          <w:szCs w:val="20"/>
        </w:rPr>
        <w:t>esidence will be returned to the Healt</w:t>
      </w:r>
      <w:r w:rsidR="009979A2" w:rsidRPr="00377DCC">
        <w:rPr>
          <w:rFonts w:ascii="Arial" w:hAnsi="Arial" w:cs="Arial"/>
          <w:sz w:val="20"/>
          <w:szCs w:val="20"/>
        </w:rPr>
        <w:t xml:space="preserve">h </w:t>
      </w:r>
      <w:r w:rsidR="00240E7C" w:rsidRPr="00377DCC">
        <w:rPr>
          <w:rFonts w:ascii="Arial" w:hAnsi="Arial" w:cs="Arial"/>
          <w:sz w:val="20"/>
          <w:szCs w:val="20"/>
        </w:rPr>
        <w:t>C</w:t>
      </w:r>
      <w:r w:rsidR="009979A2" w:rsidRPr="00377DCC">
        <w:rPr>
          <w:rFonts w:ascii="Arial" w:hAnsi="Arial" w:cs="Arial"/>
          <w:sz w:val="20"/>
          <w:szCs w:val="20"/>
        </w:rPr>
        <w:t>entre at the end of term.</w:t>
      </w:r>
    </w:p>
    <w:p w:rsidR="009979A2" w:rsidRPr="00377DCC" w:rsidRDefault="00240E7C" w:rsidP="00AF05B9">
      <w:pPr>
        <w:pStyle w:val="ListParagraph"/>
        <w:rPr>
          <w:rFonts w:ascii="Arial" w:hAnsi="Arial" w:cs="Arial"/>
          <w:sz w:val="20"/>
          <w:szCs w:val="20"/>
        </w:rPr>
      </w:pPr>
      <w:r w:rsidRPr="00377DCC">
        <w:rPr>
          <w:rFonts w:ascii="Arial" w:hAnsi="Arial" w:cs="Arial"/>
          <w:sz w:val="20"/>
          <w:szCs w:val="20"/>
        </w:rPr>
        <w:t>Sharp B</w:t>
      </w:r>
      <w:r w:rsidR="009979A2" w:rsidRPr="00377DCC">
        <w:rPr>
          <w:rFonts w:ascii="Arial" w:hAnsi="Arial" w:cs="Arial"/>
          <w:sz w:val="20"/>
          <w:szCs w:val="20"/>
        </w:rPr>
        <w:t xml:space="preserve">oxes are available on prescription to </w:t>
      </w:r>
      <w:r w:rsidR="00B763AF" w:rsidRPr="00377DCC">
        <w:rPr>
          <w:rFonts w:ascii="Arial" w:hAnsi="Arial" w:cs="Arial"/>
          <w:sz w:val="20"/>
          <w:szCs w:val="20"/>
        </w:rPr>
        <w:t>pupil</w:t>
      </w:r>
      <w:r w:rsidR="009979A2" w:rsidRPr="00377DCC">
        <w:rPr>
          <w:rFonts w:ascii="Arial" w:hAnsi="Arial" w:cs="Arial"/>
          <w:sz w:val="20"/>
          <w:szCs w:val="20"/>
        </w:rPr>
        <w:t>s who need them, the Health centre will arrange for safe disposal of used sharp boxes.</w:t>
      </w:r>
    </w:p>
    <w:p w:rsidR="00240E7C" w:rsidRPr="00377DCC" w:rsidRDefault="00240E7C" w:rsidP="00AF05B9">
      <w:pPr>
        <w:pStyle w:val="ListParagraph"/>
        <w:rPr>
          <w:rFonts w:ascii="Arial" w:hAnsi="Arial" w:cs="Arial"/>
          <w:sz w:val="20"/>
          <w:szCs w:val="20"/>
        </w:rPr>
      </w:pPr>
    </w:p>
    <w:p w:rsidR="009979A2" w:rsidRPr="00377DCC" w:rsidRDefault="009979A2" w:rsidP="00AF05B9">
      <w:pPr>
        <w:pStyle w:val="ListParagraph"/>
        <w:rPr>
          <w:rFonts w:ascii="Arial" w:hAnsi="Arial" w:cs="Arial"/>
          <w:sz w:val="20"/>
          <w:szCs w:val="20"/>
        </w:rPr>
      </w:pPr>
    </w:p>
    <w:p w:rsidR="009979A2" w:rsidRPr="00377DCC" w:rsidRDefault="000B54A5" w:rsidP="00EF09FD">
      <w:pPr>
        <w:pStyle w:val="ListParagraph"/>
        <w:numPr>
          <w:ilvl w:val="0"/>
          <w:numId w:val="1"/>
        </w:numPr>
        <w:rPr>
          <w:rFonts w:ascii="Arial" w:hAnsi="Arial" w:cs="Arial"/>
          <w:b/>
          <w:sz w:val="20"/>
          <w:szCs w:val="20"/>
        </w:rPr>
      </w:pPr>
      <w:r w:rsidRPr="00377DCC">
        <w:rPr>
          <w:rFonts w:ascii="Arial" w:hAnsi="Arial" w:cs="Arial"/>
          <w:b/>
          <w:sz w:val="20"/>
          <w:szCs w:val="20"/>
        </w:rPr>
        <w:t>SELF-MEDICATION:</w:t>
      </w:r>
    </w:p>
    <w:p w:rsidR="009979A2" w:rsidRPr="00377DCC" w:rsidRDefault="009979A2" w:rsidP="009979A2">
      <w:pPr>
        <w:pStyle w:val="ListParagraph"/>
        <w:rPr>
          <w:rFonts w:ascii="Arial" w:hAnsi="Arial" w:cs="Arial"/>
          <w:sz w:val="20"/>
          <w:szCs w:val="20"/>
        </w:rPr>
      </w:pPr>
      <w:r w:rsidRPr="00377DCC">
        <w:rPr>
          <w:rFonts w:ascii="Arial" w:hAnsi="Arial" w:cs="Arial"/>
          <w:sz w:val="20"/>
          <w:szCs w:val="20"/>
        </w:rPr>
        <w:t xml:space="preserve">No </w:t>
      </w:r>
      <w:r w:rsidR="00B763AF" w:rsidRPr="00377DCC">
        <w:rPr>
          <w:rFonts w:ascii="Arial" w:hAnsi="Arial" w:cs="Arial"/>
          <w:sz w:val="20"/>
          <w:szCs w:val="20"/>
        </w:rPr>
        <w:t>pupil</w:t>
      </w:r>
      <w:r w:rsidRPr="00377DCC">
        <w:rPr>
          <w:rFonts w:ascii="Arial" w:hAnsi="Arial" w:cs="Arial"/>
          <w:sz w:val="20"/>
          <w:szCs w:val="20"/>
        </w:rPr>
        <w:t xml:space="preserve"> is permitted to self-administer medication whether it be emergency medicatio</w:t>
      </w:r>
      <w:r w:rsidR="00240E7C" w:rsidRPr="00377DCC">
        <w:rPr>
          <w:rFonts w:ascii="Arial" w:hAnsi="Arial" w:cs="Arial"/>
          <w:sz w:val="20"/>
          <w:szCs w:val="20"/>
        </w:rPr>
        <w:t>n, prescription, medication or over-the-</w:t>
      </w:r>
      <w:r w:rsidRPr="00377DCC">
        <w:rPr>
          <w:rFonts w:ascii="Arial" w:hAnsi="Arial" w:cs="Arial"/>
          <w:sz w:val="20"/>
          <w:szCs w:val="20"/>
        </w:rPr>
        <w:t xml:space="preserve">counter. However in rare cases a </w:t>
      </w:r>
      <w:r w:rsidR="00B763AF" w:rsidRPr="00377DCC">
        <w:rPr>
          <w:rFonts w:ascii="Arial" w:hAnsi="Arial" w:cs="Arial"/>
          <w:sz w:val="20"/>
          <w:szCs w:val="20"/>
        </w:rPr>
        <w:t>pupil</w:t>
      </w:r>
      <w:r w:rsidRPr="00377DCC">
        <w:rPr>
          <w:rFonts w:ascii="Arial" w:hAnsi="Arial" w:cs="Arial"/>
          <w:sz w:val="20"/>
          <w:szCs w:val="20"/>
        </w:rPr>
        <w:t xml:space="preserve"> will be given permission to self-administer their own medication. Medication will be stored in</w:t>
      </w:r>
      <w:r w:rsidR="00240E7C" w:rsidRPr="00377DCC">
        <w:rPr>
          <w:rFonts w:ascii="Arial" w:hAnsi="Arial" w:cs="Arial"/>
          <w:sz w:val="20"/>
          <w:szCs w:val="20"/>
        </w:rPr>
        <w:t xml:space="preserve"> a locked container and </w:t>
      </w:r>
      <w:r w:rsidR="00B763AF" w:rsidRPr="00377DCC">
        <w:rPr>
          <w:rFonts w:ascii="Arial" w:hAnsi="Arial" w:cs="Arial"/>
          <w:sz w:val="20"/>
          <w:szCs w:val="20"/>
        </w:rPr>
        <w:t>pupil</w:t>
      </w:r>
      <w:r w:rsidR="00240E7C" w:rsidRPr="00377DCC">
        <w:rPr>
          <w:rFonts w:ascii="Arial" w:hAnsi="Arial" w:cs="Arial"/>
          <w:sz w:val="20"/>
          <w:szCs w:val="20"/>
        </w:rPr>
        <w:t xml:space="preserve"> will be risk-</w:t>
      </w:r>
      <w:r w:rsidRPr="00377DCC">
        <w:rPr>
          <w:rFonts w:ascii="Arial" w:hAnsi="Arial" w:cs="Arial"/>
          <w:sz w:val="20"/>
          <w:szCs w:val="20"/>
        </w:rPr>
        <w:t xml:space="preserve">assessed by the </w:t>
      </w:r>
      <w:r w:rsidR="001449B8" w:rsidRPr="00377DCC">
        <w:rPr>
          <w:rFonts w:ascii="Arial" w:hAnsi="Arial" w:cs="Arial"/>
          <w:sz w:val="20"/>
          <w:szCs w:val="20"/>
        </w:rPr>
        <w:t xml:space="preserve">College </w:t>
      </w:r>
      <w:r w:rsidRPr="00377DCC">
        <w:rPr>
          <w:rFonts w:ascii="Arial" w:hAnsi="Arial" w:cs="Arial"/>
          <w:sz w:val="20"/>
          <w:szCs w:val="20"/>
        </w:rPr>
        <w:t xml:space="preserve">Nurse prior to allowing this to take place. Parents </w:t>
      </w:r>
      <w:r w:rsidR="003144EE" w:rsidRPr="00377DCC">
        <w:rPr>
          <w:rFonts w:ascii="Arial" w:hAnsi="Arial" w:cs="Arial"/>
          <w:sz w:val="20"/>
          <w:szCs w:val="20"/>
        </w:rPr>
        <w:t xml:space="preserve">are informed of this and will sign </w:t>
      </w:r>
      <w:r w:rsidR="00240E7C" w:rsidRPr="00377DCC">
        <w:rPr>
          <w:rFonts w:ascii="Arial" w:hAnsi="Arial" w:cs="Arial"/>
          <w:sz w:val="20"/>
          <w:szCs w:val="20"/>
        </w:rPr>
        <w:t xml:space="preserve">a consent agreement. </w:t>
      </w:r>
    </w:p>
    <w:p w:rsidR="00240E7C" w:rsidRPr="00377DCC" w:rsidRDefault="00240E7C" w:rsidP="009979A2">
      <w:pPr>
        <w:pStyle w:val="ListParagraph"/>
        <w:rPr>
          <w:rFonts w:ascii="Arial" w:hAnsi="Arial" w:cs="Arial"/>
          <w:sz w:val="20"/>
          <w:szCs w:val="20"/>
        </w:rPr>
      </w:pPr>
    </w:p>
    <w:p w:rsidR="00240E7C" w:rsidRPr="00377DCC" w:rsidRDefault="00240E7C" w:rsidP="009979A2">
      <w:pPr>
        <w:pStyle w:val="ListParagraph"/>
        <w:rPr>
          <w:rFonts w:ascii="Arial" w:hAnsi="Arial" w:cs="Arial"/>
          <w:sz w:val="20"/>
          <w:szCs w:val="20"/>
        </w:rPr>
      </w:pPr>
    </w:p>
    <w:p w:rsidR="0037265D" w:rsidRPr="00377DCC" w:rsidRDefault="000B54A5" w:rsidP="00EF09FD">
      <w:pPr>
        <w:pStyle w:val="ListParagraph"/>
        <w:numPr>
          <w:ilvl w:val="0"/>
          <w:numId w:val="1"/>
        </w:numPr>
        <w:rPr>
          <w:rFonts w:ascii="Arial" w:hAnsi="Arial" w:cs="Arial"/>
          <w:b/>
          <w:sz w:val="20"/>
          <w:szCs w:val="20"/>
        </w:rPr>
      </w:pPr>
      <w:r w:rsidRPr="00377DCC">
        <w:rPr>
          <w:rFonts w:ascii="Arial" w:hAnsi="Arial" w:cs="Arial"/>
          <w:b/>
          <w:sz w:val="20"/>
          <w:szCs w:val="20"/>
        </w:rPr>
        <w:t>STAFF ADMINISTRATING MEDICATION:</w:t>
      </w:r>
    </w:p>
    <w:p w:rsidR="0037265D" w:rsidRPr="00377DCC" w:rsidRDefault="003C6572" w:rsidP="003C6572">
      <w:pPr>
        <w:rPr>
          <w:rFonts w:ascii="Arial" w:hAnsi="Arial" w:cs="Arial"/>
          <w:sz w:val="20"/>
          <w:szCs w:val="20"/>
        </w:rPr>
      </w:pPr>
      <w:r w:rsidRPr="00377DCC">
        <w:rPr>
          <w:rFonts w:ascii="Arial" w:hAnsi="Arial" w:cs="Arial"/>
          <w:sz w:val="20"/>
          <w:szCs w:val="20"/>
        </w:rPr>
        <w:t xml:space="preserve">         </w:t>
      </w:r>
      <w:r w:rsidR="0037265D" w:rsidRPr="00377DCC">
        <w:rPr>
          <w:rFonts w:ascii="Arial" w:hAnsi="Arial" w:cs="Arial"/>
          <w:sz w:val="20"/>
          <w:szCs w:val="20"/>
        </w:rPr>
        <w:t>All members of staff administrating medication must:</w:t>
      </w:r>
    </w:p>
    <w:p w:rsidR="0037265D" w:rsidRPr="00377DCC" w:rsidRDefault="00240E7C" w:rsidP="003C6572">
      <w:pPr>
        <w:pStyle w:val="ListParagraph"/>
        <w:numPr>
          <w:ilvl w:val="0"/>
          <w:numId w:val="6"/>
        </w:numPr>
        <w:rPr>
          <w:rFonts w:ascii="Arial" w:hAnsi="Arial" w:cs="Arial"/>
          <w:sz w:val="20"/>
          <w:szCs w:val="20"/>
        </w:rPr>
      </w:pPr>
      <w:r w:rsidRPr="00377DCC">
        <w:rPr>
          <w:rFonts w:ascii="Arial" w:hAnsi="Arial" w:cs="Arial"/>
          <w:sz w:val="20"/>
          <w:szCs w:val="20"/>
        </w:rPr>
        <w:lastRenderedPageBreak/>
        <w:t>Be t</w:t>
      </w:r>
      <w:r w:rsidR="0037265D" w:rsidRPr="00377DCC">
        <w:rPr>
          <w:rFonts w:ascii="Arial" w:hAnsi="Arial" w:cs="Arial"/>
          <w:sz w:val="20"/>
          <w:szCs w:val="20"/>
        </w:rPr>
        <w:t>rained and competent to do so</w:t>
      </w:r>
      <w:r w:rsidR="003C6572" w:rsidRPr="00377DCC">
        <w:rPr>
          <w:rFonts w:ascii="Arial" w:hAnsi="Arial" w:cs="Arial"/>
          <w:sz w:val="20"/>
          <w:szCs w:val="20"/>
        </w:rPr>
        <w:t>.</w:t>
      </w:r>
    </w:p>
    <w:p w:rsidR="006E46FF" w:rsidRPr="00377DCC" w:rsidRDefault="0037265D" w:rsidP="00B46471">
      <w:pPr>
        <w:pStyle w:val="ListParagraph"/>
        <w:numPr>
          <w:ilvl w:val="0"/>
          <w:numId w:val="6"/>
        </w:numPr>
        <w:rPr>
          <w:rFonts w:ascii="Arial" w:hAnsi="Arial" w:cs="Arial"/>
          <w:sz w:val="20"/>
          <w:szCs w:val="20"/>
        </w:rPr>
      </w:pPr>
      <w:r w:rsidRPr="00377DCC">
        <w:rPr>
          <w:rFonts w:ascii="Arial" w:hAnsi="Arial" w:cs="Arial"/>
          <w:sz w:val="20"/>
          <w:szCs w:val="20"/>
        </w:rPr>
        <w:t>Have a brief kn</w:t>
      </w:r>
      <w:r w:rsidR="003C6572" w:rsidRPr="00377DCC">
        <w:rPr>
          <w:rFonts w:ascii="Arial" w:hAnsi="Arial" w:cs="Arial"/>
          <w:sz w:val="20"/>
          <w:szCs w:val="20"/>
        </w:rPr>
        <w:t xml:space="preserve">owledge of the medication being </w:t>
      </w:r>
      <w:r w:rsidRPr="00377DCC">
        <w:rPr>
          <w:rFonts w:ascii="Arial" w:hAnsi="Arial" w:cs="Arial"/>
          <w:sz w:val="20"/>
          <w:szCs w:val="20"/>
        </w:rPr>
        <w:t>administered and its therapeutic use. Example Ventolin inhaler used for asthma symptoms</w:t>
      </w:r>
      <w:r w:rsidR="003C6572" w:rsidRPr="00377DCC">
        <w:rPr>
          <w:rFonts w:ascii="Arial" w:hAnsi="Arial" w:cs="Arial"/>
          <w:sz w:val="20"/>
          <w:szCs w:val="20"/>
        </w:rPr>
        <w:t>.</w:t>
      </w:r>
    </w:p>
    <w:p w:rsidR="00CF4DEC" w:rsidRPr="00377DCC" w:rsidRDefault="0037265D" w:rsidP="00CF4DEC">
      <w:pPr>
        <w:pStyle w:val="ListParagraph"/>
        <w:numPr>
          <w:ilvl w:val="0"/>
          <w:numId w:val="6"/>
        </w:numPr>
        <w:rPr>
          <w:rFonts w:ascii="Arial" w:hAnsi="Arial" w:cs="Arial"/>
          <w:sz w:val="20"/>
          <w:szCs w:val="20"/>
        </w:rPr>
      </w:pPr>
      <w:r w:rsidRPr="00377DCC">
        <w:rPr>
          <w:rFonts w:ascii="Arial" w:hAnsi="Arial" w:cs="Arial"/>
          <w:sz w:val="20"/>
          <w:szCs w:val="20"/>
        </w:rPr>
        <w:t>Ensure the medic</w:t>
      </w:r>
      <w:r w:rsidR="00CF4DEC" w:rsidRPr="00377DCC">
        <w:rPr>
          <w:rFonts w:ascii="Arial" w:hAnsi="Arial" w:cs="Arial"/>
          <w:sz w:val="20"/>
          <w:szCs w:val="20"/>
        </w:rPr>
        <w:t xml:space="preserve">ation is taken by the </w:t>
      </w:r>
      <w:r w:rsidR="00B763AF" w:rsidRPr="00377DCC">
        <w:rPr>
          <w:rFonts w:ascii="Arial" w:hAnsi="Arial" w:cs="Arial"/>
          <w:sz w:val="20"/>
          <w:szCs w:val="20"/>
        </w:rPr>
        <w:t>pupil</w:t>
      </w:r>
      <w:r w:rsidR="00CF4DEC" w:rsidRPr="00377DCC">
        <w:rPr>
          <w:rFonts w:ascii="Arial" w:hAnsi="Arial" w:cs="Arial"/>
          <w:sz w:val="20"/>
          <w:szCs w:val="20"/>
        </w:rPr>
        <w:t xml:space="preserve"> in </w:t>
      </w:r>
      <w:r w:rsidR="00240E7C" w:rsidRPr="00377DCC">
        <w:rPr>
          <w:rFonts w:ascii="Arial" w:hAnsi="Arial" w:cs="Arial"/>
          <w:sz w:val="20"/>
          <w:szCs w:val="20"/>
        </w:rPr>
        <w:t>thei</w:t>
      </w:r>
      <w:r w:rsidR="00CF4DEC" w:rsidRPr="00377DCC">
        <w:rPr>
          <w:rFonts w:ascii="Arial" w:hAnsi="Arial" w:cs="Arial"/>
          <w:sz w:val="20"/>
          <w:szCs w:val="20"/>
        </w:rPr>
        <w:t>r presence.</w:t>
      </w:r>
    </w:p>
    <w:p w:rsidR="0037265D" w:rsidRPr="00377DCC" w:rsidRDefault="003C6572" w:rsidP="003C6572">
      <w:pPr>
        <w:pStyle w:val="ListParagraph"/>
        <w:numPr>
          <w:ilvl w:val="0"/>
          <w:numId w:val="6"/>
        </w:numPr>
        <w:rPr>
          <w:rFonts w:ascii="Arial" w:hAnsi="Arial" w:cs="Arial"/>
          <w:sz w:val="20"/>
          <w:szCs w:val="20"/>
        </w:rPr>
      </w:pPr>
      <w:r w:rsidRPr="00377DCC">
        <w:rPr>
          <w:rFonts w:ascii="Arial" w:hAnsi="Arial" w:cs="Arial"/>
          <w:sz w:val="20"/>
          <w:szCs w:val="20"/>
        </w:rPr>
        <w:t>Record, da</w:t>
      </w:r>
      <w:r w:rsidR="00240E7C" w:rsidRPr="00377DCC">
        <w:rPr>
          <w:rFonts w:ascii="Arial" w:hAnsi="Arial" w:cs="Arial"/>
          <w:sz w:val="20"/>
          <w:szCs w:val="20"/>
        </w:rPr>
        <w:t xml:space="preserve">te, time, drug, does, signature as per established procedures. </w:t>
      </w:r>
    </w:p>
    <w:p w:rsidR="003C6572" w:rsidRPr="00377DCC" w:rsidRDefault="006E46FF" w:rsidP="003C6572">
      <w:pPr>
        <w:pStyle w:val="ListParagraph"/>
        <w:numPr>
          <w:ilvl w:val="0"/>
          <w:numId w:val="6"/>
        </w:numPr>
        <w:rPr>
          <w:rFonts w:ascii="Arial" w:hAnsi="Arial" w:cs="Arial"/>
          <w:sz w:val="20"/>
          <w:szCs w:val="20"/>
        </w:rPr>
      </w:pPr>
      <w:r w:rsidRPr="00377DCC">
        <w:rPr>
          <w:rFonts w:ascii="Arial" w:hAnsi="Arial" w:cs="Arial"/>
          <w:sz w:val="20"/>
          <w:szCs w:val="20"/>
        </w:rPr>
        <w:t>Ensure the</w:t>
      </w:r>
      <w:r w:rsidR="003C6572" w:rsidRPr="00377DCC">
        <w:rPr>
          <w:rFonts w:ascii="Arial" w:hAnsi="Arial" w:cs="Arial"/>
          <w:sz w:val="20"/>
          <w:szCs w:val="20"/>
        </w:rPr>
        <w:t xml:space="preserve"> correct </w:t>
      </w:r>
      <w:r w:rsidR="00B763AF" w:rsidRPr="00377DCC">
        <w:rPr>
          <w:rFonts w:ascii="Arial" w:hAnsi="Arial" w:cs="Arial"/>
          <w:sz w:val="20"/>
          <w:szCs w:val="20"/>
        </w:rPr>
        <w:t>pupil</w:t>
      </w:r>
      <w:r w:rsidR="003C6572" w:rsidRPr="00377DCC">
        <w:rPr>
          <w:rFonts w:ascii="Arial" w:hAnsi="Arial" w:cs="Arial"/>
          <w:sz w:val="20"/>
          <w:szCs w:val="20"/>
        </w:rPr>
        <w:t xml:space="preserve"> is administered the correct </w:t>
      </w:r>
      <w:r w:rsidR="00B46471" w:rsidRPr="00377DCC">
        <w:rPr>
          <w:rFonts w:ascii="Arial" w:hAnsi="Arial" w:cs="Arial"/>
          <w:sz w:val="20"/>
          <w:szCs w:val="20"/>
        </w:rPr>
        <w:t>medication</w:t>
      </w:r>
      <w:r w:rsidR="00F45FE8" w:rsidRPr="00377DCC">
        <w:rPr>
          <w:rFonts w:ascii="Arial" w:hAnsi="Arial" w:cs="Arial"/>
          <w:sz w:val="20"/>
          <w:szCs w:val="20"/>
        </w:rPr>
        <w:t>.</w:t>
      </w:r>
      <w:r w:rsidR="003C6572" w:rsidRPr="00377DCC">
        <w:rPr>
          <w:rFonts w:ascii="Arial" w:hAnsi="Arial" w:cs="Arial"/>
          <w:sz w:val="20"/>
          <w:szCs w:val="20"/>
        </w:rPr>
        <w:t xml:space="preserve"> </w:t>
      </w:r>
    </w:p>
    <w:p w:rsidR="003C6572" w:rsidRPr="00377DCC" w:rsidRDefault="003C6572" w:rsidP="003C6572">
      <w:pPr>
        <w:pStyle w:val="ListParagraph"/>
        <w:numPr>
          <w:ilvl w:val="0"/>
          <w:numId w:val="6"/>
        </w:numPr>
        <w:rPr>
          <w:rFonts w:ascii="Arial" w:hAnsi="Arial" w:cs="Arial"/>
          <w:sz w:val="20"/>
          <w:szCs w:val="20"/>
        </w:rPr>
      </w:pPr>
      <w:r w:rsidRPr="00377DCC">
        <w:rPr>
          <w:rFonts w:ascii="Arial" w:hAnsi="Arial" w:cs="Arial"/>
          <w:sz w:val="20"/>
          <w:szCs w:val="20"/>
        </w:rPr>
        <w:t xml:space="preserve">Record a </w:t>
      </w:r>
      <w:r w:rsidR="00B763AF" w:rsidRPr="00377DCC">
        <w:rPr>
          <w:rFonts w:ascii="Arial" w:hAnsi="Arial" w:cs="Arial"/>
          <w:sz w:val="20"/>
          <w:szCs w:val="20"/>
        </w:rPr>
        <w:t>pupil</w:t>
      </w:r>
      <w:r w:rsidRPr="00377DCC">
        <w:rPr>
          <w:rFonts w:ascii="Arial" w:hAnsi="Arial" w:cs="Arial"/>
          <w:sz w:val="20"/>
          <w:szCs w:val="20"/>
        </w:rPr>
        <w:t>’s refusal to take a medication.</w:t>
      </w:r>
    </w:p>
    <w:p w:rsidR="003C6572" w:rsidRPr="00377DCC" w:rsidRDefault="003C6572" w:rsidP="003C6572">
      <w:pPr>
        <w:pStyle w:val="ListParagraph"/>
        <w:numPr>
          <w:ilvl w:val="0"/>
          <w:numId w:val="6"/>
        </w:numPr>
        <w:rPr>
          <w:rFonts w:ascii="Arial" w:hAnsi="Arial" w:cs="Arial"/>
          <w:sz w:val="20"/>
          <w:szCs w:val="20"/>
        </w:rPr>
      </w:pPr>
      <w:r w:rsidRPr="00377DCC">
        <w:rPr>
          <w:rFonts w:ascii="Arial" w:hAnsi="Arial" w:cs="Arial"/>
          <w:sz w:val="20"/>
          <w:szCs w:val="20"/>
        </w:rPr>
        <w:t xml:space="preserve">Immediately report any mistakes to the </w:t>
      </w:r>
      <w:r w:rsidR="001449B8" w:rsidRPr="00377DCC">
        <w:rPr>
          <w:rFonts w:ascii="Arial" w:hAnsi="Arial" w:cs="Arial"/>
          <w:sz w:val="20"/>
          <w:szCs w:val="20"/>
        </w:rPr>
        <w:t>College N</w:t>
      </w:r>
      <w:r w:rsidRPr="00377DCC">
        <w:rPr>
          <w:rFonts w:ascii="Arial" w:hAnsi="Arial" w:cs="Arial"/>
          <w:sz w:val="20"/>
          <w:szCs w:val="20"/>
        </w:rPr>
        <w:t xml:space="preserve">urse, </w:t>
      </w:r>
      <w:r w:rsidR="001449B8" w:rsidRPr="00377DCC">
        <w:rPr>
          <w:rFonts w:ascii="Arial" w:hAnsi="Arial" w:cs="Arial"/>
          <w:sz w:val="20"/>
          <w:szCs w:val="20"/>
        </w:rPr>
        <w:t>doctor or out of hour</w:t>
      </w:r>
      <w:r w:rsidRPr="00377DCC">
        <w:rPr>
          <w:rFonts w:ascii="Arial" w:hAnsi="Arial" w:cs="Arial"/>
          <w:sz w:val="20"/>
          <w:szCs w:val="20"/>
        </w:rPr>
        <w:t xml:space="preserve">s </w:t>
      </w:r>
      <w:r w:rsidR="00240E7C" w:rsidRPr="00377DCC">
        <w:rPr>
          <w:rFonts w:ascii="Arial" w:hAnsi="Arial" w:cs="Arial"/>
          <w:sz w:val="20"/>
          <w:szCs w:val="20"/>
        </w:rPr>
        <w:t>E</w:t>
      </w:r>
      <w:r w:rsidRPr="00377DCC">
        <w:rPr>
          <w:rFonts w:ascii="Arial" w:hAnsi="Arial" w:cs="Arial"/>
          <w:sz w:val="20"/>
          <w:szCs w:val="20"/>
        </w:rPr>
        <w:t xml:space="preserve">mergency </w:t>
      </w:r>
      <w:r w:rsidR="00240E7C" w:rsidRPr="00377DCC">
        <w:rPr>
          <w:rFonts w:ascii="Arial" w:hAnsi="Arial" w:cs="Arial"/>
          <w:sz w:val="20"/>
          <w:szCs w:val="20"/>
        </w:rPr>
        <w:t>S</w:t>
      </w:r>
      <w:r w:rsidRPr="00377DCC">
        <w:rPr>
          <w:rFonts w:ascii="Arial" w:hAnsi="Arial" w:cs="Arial"/>
          <w:sz w:val="20"/>
          <w:szCs w:val="20"/>
        </w:rPr>
        <w:t>ervice</w:t>
      </w:r>
      <w:r w:rsidR="00F45FE8" w:rsidRPr="00377DCC">
        <w:rPr>
          <w:rFonts w:ascii="Arial" w:hAnsi="Arial" w:cs="Arial"/>
          <w:sz w:val="20"/>
          <w:szCs w:val="20"/>
        </w:rPr>
        <w:t>.</w:t>
      </w:r>
    </w:p>
    <w:p w:rsidR="003C6572" w:rsidRPr="00377DCC" w:rsidRDefault="003C6572" w:rsidP="003C6572">
      <w:pPr>
        <w:pStyle w:val="ListParagraph"/>
        <w:numPr>
          <w:ilvl w:val="0"/>
          <w:numId w:val="6"/>
        </w:numPr>
        <w:rPr>
          <w:rFonts w:ascii="Arial" w:hAnsi="Arial" w:cs="Arial"/>
          <w:sz w:val="20"/>
          <w:szCs w:val="20"/>
        </w:rPr>
      </w:pPr>
      <w:r w:rsidRPr="00377DCC">
        <w:rPr>
          <w:rFonts w:ascii="Arial" w:hAnsi="Arial" w:cs="Arial"/>
          <w:sz w:val="20"/>
          <w:szCs w:val="20"/>
        </w:rPr>
        <w:t xml:space="preserve">Be aware of substances </w:t>
      </w:r>
      <w:r w:rsidR="00240E7C" w:rsidRPr="00377DCC">
        <w:rPr>
          <w:rFonts w:ascii="Arial" w:hAnsi="Arial" w:cs="Arial"/>
          <w:sz w:val="20"/>
          <w:szCs w:val="20"/>
        </w:rPr>
        <w:t xml:space="preserve">to which the </w:t>
      </w:r>
      <w:r w:rsidR="00B763AF" w:rsidRPr="00377DCC">
        <w:rPr>
          <w:rFonts w:ascii="Arial" w:hAnsi="Arial" w:cs="Arial"/>
          <w:sz w:val="20"/>
          <w:szCs w:val="20"/>
        </w:rPr>
        <w:t>pupil</w:t>
      </w:r>
      <w:r w:rsidRPr="00377DCC">
        <w:rPr>
          <w:rFonts w:ascii="Arial" w:hAnsi="Arial" w:cs="Arial"/>
          <w:sz w:val="20"/>
          <w:szCs w:val="20"/>
        </w:rPr>
        <w:t xml:space="preserve"> is allergic.</w:t>
      </w:r>
    </w:p>
    <w:p w:rsidR="00D65618" w:rsidRPr="00377DCC" w:rsidRDefault="003C6572" w:rsidP="00CA5B82">
      <w:pPr>
        <w:pStyle w:val="ListParagraph"/>
        <w:numPr>
          <w:ilvl w:val="0"/>
          <w:numId w:val="6"/>
        </w:numPr>
        <w:rPr>
          <w:rFonts w:ascii="Arial" w:hAnsi="Arial" w:cs="Arial"/>
          <w:sz w:val="20"/>
          <w:szCs w:val="20"/>
        </w:rPr>
      </w:pPr>
      <w:r w:rsidRPr="00377DCC">
        <w:rPr>
          <w:rFonts w:ascii="Arial" w:hAnsi="Arial" w:cs="Arial"/>
          <w:sz w:val="20"/>
          <w:szCs w:val="20"/>
        </w:rPr>
        <w:t xml:space="preserve">Ensure the </w:t>
      </w:r>
      <w:r w:rsidR="00B763AF" w:rsidRPr="00377DCC">
        <w:rPr>
          <w:rFonts w:ascii="Arial" w:hAnsi="Arial" w:cs="Arial"/>
          <w:sz w:val="20"/>
          <w:szCs w:val="20"/>
        </w:rPr>
        <w:t>pupil</w:t>
      </w:r>
      <w:r w:rsidRPr="00377DCC">
        <w:rPr>
          <w:rFonts w:ascii="Arial" w:hAnsi="Arial" w:cs="Arial"/>
          <w:sz w:val="20"/>
          <w:szCs w:val="20"/>
        </w:rPr>
        <w:t xml:space="preserve"> gives informed consent and that they are aware of the reason for treatment prior to </w:t>
      </w:r>
      <w:r w:rsidR="001B74E1" w:rsidRPr="00377DCC">
        <w:rPr>
          <w:rFonts w:ascii="Arial" w:hAnsi="Arial" w:cs="Arial"/>
          <w:sz w:val="20"/>
          <w:szCs w:val="20"/>
        </w:rPr>
        <w:t>administration of medicatio</w:t>
      </w:r>
      <w:r w:rsidR="00CA5B82" w:rsidRPr="00377DCC">
        <w:rPr>
          <w:rFonts w:ascii="Arial" w:hAnsi="Arial" w:cs="Arial"/>
          <w:sz w:val="20"/>
          <w:szCs w:val="20"/>
        </w:rPr>
        <w:t>n.</w:t>
      </w:r>
    </w:p>
    <w:p w:rsidR="00240E7C" w:rsidRPr="00377DCC" w:rsidRDefault="00240E7C" w:rsidP="00240E7C">
      <w:pPr>
        <w:pStyle w:val="ListParagraph"/>
        <w:ind w:left="1440"/>
        <w:rPr>
          <w:rFonts w:ascii="Arial" w:hAnsi="Arial" w:cs="Arial"/>
          <w:sz w:val="20"/>
          <w:szCs w:val="20"/>
        </w:rPr>
      </w:pPr>
    </w:p>
    <w:p w:rsidR="00240E7C" w:rsidRPr="00377DCC" w:rsidRDefault="00240E7C" w:rsidP="00240E7C">
      <w:pPr>
        <w:pStyle w:val="ListParagraph"/>
        <w:ind w:left="1440"/>
        <w:rPr>
          <w:rFonts w:ascii="Arial" w:hAnsi="Arial" w:cs="Arial"/>
          <w:sz w:val="20"/>
          <w:szCs w:val="20"/>
        </w:rPr>
      </w:pPr>
    </w:p>
    <w:p w:rsidR="00AA4235" w:rsidRPr="00377DCC" w:rsidRDefault="00AA4235" w:rsidP="00240E7C">
      <w:pPr>
        <w:pStyle w:val="ListParagraph"/>
        <w:numPr>
          <w:ilvl w:val="0"/>
          <w:numId w:val="1"/>
        </w:numPr>
        <w:rPr>
          <w:rFonts w:ascii="Arial" w:hAnsi="Arial" w:cs="Arial"/>
          <w:b/>
          <w:sz w:val="20"/>
          <w:szCs w:val="20"/>
        </w:rPr>
      </w:pPr>
      <w:r w:rsidRPr="00377DCC">
        <w:rPr>
          <w:rFonts w:ascii="Arial" w:hAnsi="Arial" w:cs="Arial"/>
          <w:b/>
          <w:sz w:val="20"/>
          <w:szCs w:val="20"/>
        </w:rPr>
        <w:t>CHECK LIST FOR THE ADMINISTRATION OF ME</w:t>
      </w:r>
      <w:r w:rsidR="00883AC3" w:rsidRPr="00377DCC">
        <w:rPr>
          <w:rFonts w:ascii="Arial" w:hAnsi="Arial" w:cs="Arial"/>
          <w:b/>
          <w:sz w:val="20"/>
          <w:szCs w:val="20"/>
        </w:rPr>
        <w:t>DICATION TO A BOARDING RESIDENT</w:t>
      </w:r>
      <w:r w:rsidRPr="00377DCC">
        <w:rPr>
          <w:rFonts w:ascii="Arial" w:hAnsi="Arial" w:cs="Arial"/>
          <w:b/>
          <w:sz w:val="20"/>
          <w:szCs w:val="20"/>
        </w:rPr>
        <w:t>:</w:t>
      </w:r>
    </w:p>
    <w:p w:rsidR="00AA4235" w:rsidRPr="00377DCC" w:rsidRDefault="00240E7C" w:rsidP="00AA4235">
      <w:pPr>
        <w:ind w:left="1080"/>
        <w:rPr>
          <w:rFonts w:ascii="Arial" w:hAnsi="Arial" w:cs="Arial"/>
          <w:sz w:val="20"/>
          <w:szCs w:val="20"/>
        </w:rPr>
      </w:pPr>
      <w:r w:rsidRPr="00377DCC">
        <w:rPr>
          <w:rFonts w:ascii="Arial" w:hAnsi="Arial" w:cs="Arial"/>
          <w:sz w:val="20"/>
          <w:szCs w:val="20"/>
        </w:rPr>
        <w:t xml:space="preserve"> FIVE R</w:t>
      </w:r>
      <w:r w:rsidR="00AA4235" w:rsidRPr="00377DCC">
        <w:rPr>
          <w:rFonts w:ascii="Arial" w:hAnsi="Arial" w:cs="Arial"/>
          <w:sz w:val="20"/>
          <w:szCs w:val="20"/>
        </w:rPr>
        <w:t>IGHTS OF ADMINISTRATION:</w:t>
      </w:r>
    </w:p>
    <w:p w:rsidR="00AA4235" w:rsidRPr="00377DCC" w:rsidRDefault="00AA4235" w:rsidP="00240E7C">
      <w:pPr>
        <w:pStyle w:val="ListParagraph"/>
        <w:numPr>
          <w:ilvl w:val="1"/>
          <w:numId w:val="13"/>
        </w:numPr>
        <w:rPr>
          <w:rFonts w:ascii="Arial" w:hAnsi="Arial" w:cs="Arial"/>
          <w:sz w:val="20"/>
          <w:szCs w:val="20"/>
        </w:rPr>
      </w:pPr>
      <w:r w:rsidRPr="00377DCC">
        <w:rPr>
          <w:rFonts w:ascii="Arial" w:hAnsi="Arial" w:cs="Arial"/>
          <w:sz w:val="20"/>
          <w:szCs w:val="20"/>
        </w:rPr>
        <w:t>RIGHT Patient</w:t>
      </w:r>
    </w:p>
    <w:p w:rsidR="00AA4235" w:rsidRPr="00377DCC" w:rsidRDefault="00AA4235" w:rsidP="00240E7C">
      <w:pPr>
        <w:pStyle w:val="ListParagraph"/>
        <w:numPr>
          <w:ilvl w:val="1"/>
          <w:numId w:val="13"/>
        </w:numPr>
        <w:rPr>
          <w:rFonts w:ascii="Arial" w:hAnsi="Arial" w:cs="Arial"/>
          <w:sz w:val="20"/>
          <w:szCs w:val="20"/>
        </w:rPr>
      </w:pPr>
      <w:r w:rsidRPr="00377DCC">
        <w:rPr>
          <w:rFonts w:ascii="Arial" w:hAnsi="Arial" w:cs="Arial"/>
          <w:sz w:val="20"/>
          <w:szCs w:val="20"/>
        </w:rPr>
        <w:t>RIGHT Drug</w:t>
      </w:r>
    </w:p>
    <w:p w:rsidR="00AA4235" w:rsidRPr="00377DCC" w:rsidRDefault="00AA4235" w:rsidP="00240E7C">
      <w:pPr>
        <w:pStyle w:val="ListParagraph"/>
        <w:numPr>
          <w:ilvl w:val="1"/>
          <w:numId w:val="13"/>
        </w:numPr>
        <w:rPr>
          <w:rFonts w:ascii="Arial" w:hAnsi="Arial" w:cs="Arial"/>
          <w:sz w:val="20"/>
          <w:szCs w:val="20"/>
        </w:rPr>
      </w:pPr>
      <w:r w:rsidRPr="00377DCC">
        <w:rPr>
          <w:rFonts w:ascii="Arial" w:hAnsi="Arial" w:cs="Arial"/>
          <w:sz w:val="20"/>
          <w:szCs w:val="20"/>
        </w:rPr>
        <w:t>RIGHT Dose</w:t>
      </w:r>
    </w:p>
    <w:p w:rsidR="00AA4235" w:rsidRPr="00377DCC" w:rsidRDefault="00AA4235" w:rsidP="00240E7C">
      <w:pPr>
        <w:pStyle w:val="ListParagraph"/>
        <w:numPr>
          <w:ilvl w:val="1"/>
          <w:numId w:val="13"/>
        </w:numPr>
        <w:rPr>
          <w:rFonts w:ascii="Arial" w:hAnsi="Arial" w:cs="Arial"/>
          <w:sz w:val="20"/>
          <w:szCs w:val="20"/>
        </w:rPr>
      </w:pPr>
      <w:r w:rsidRPr="00377DCC">
        <w:rPr>
          <w:rFonts w:ascii="Arial" w:hAnsi="Arial" w:cs="Arial"/>
          <w:sz w:val="20"/>
          <w:szCs w:val="20"/>
        </w:rPr>
        <w:t>RIGHT Route</w:t>
      </w:r>
    </w:p>
    <w:p w:rsidR="00AA4235" w:rsidRPr="00377DCC" w:rsidRDefault="00AA4235" w:rsidP="00240E7C">
      <w:pPr>
        <w:pStyle w:val="ListParagraph"/>
        <w:numPr>
          <w:ilvl w:val="1"/>
          <w:numId w:val="13"/>
        </w:numPr>
        <w:rPr>
          <w:rFonts w:ascii="Arial" w:hAnsi="Arial" w:cs="Arial"/>
          <w:sz w:val="20"/>
          <w:szCs w:val="20"/>
        </w:rPr>
      </w:pPr>
      <w:r w:rsidRPr="00377DCC">
        <w:rPr>
          <w:rFonts w:ascii="Arial" w:hAnsi="Arial" w:cs="Arial"/>
          <w:sz w:val="20"/>
          <w:szCs w:val="20"/>
        </w:rPr>
        <w:t>RIGHT Time</w:t>
      </w:r>
    </w:p>
    <w:p w:rsidR="00240E7C" w:rsidRPr="00377DCC" w:rsidRDefault="00240E7C" w:rsidP="00240E7C">
      <w:pPr>
        <w:rPr>
          <w:rFonts w:ascii="Arial" w:hAnsi="Arial" w:cs="Arial"/>
          <w:sz w:val="20"/>
          <w:szCs w:val="20"/>
        </w:rPr>
      </w:pPr>
    </w:p>
    <w:p w:rsidR="00240E7C" w:rsidRPr="00377DCC" w:rsidRDefault="00240E7C" w:rsidP="00240E7C">
      <w:pPr>
        <w:pStyle w:val="ListParagraph"/>
        <w:numPr>
          <w:ilvl w:val="0"/>
          <w:numId w:val="1"/>
        </w:numPr>
        <w:rPr>
          <w:rFonts w:ascii="Arial" w:hAnsi="Arial" w:cs="Arial"/>
          <w:b/>
          <w:sz w:val="20"/>
          <w:szCs w:val="20"/>
        </w:rPr>
      </w:pPr>
      <w:r w:rsidRPr="00377DCC">
        <w:rPr>
          <w:rFonts w:ascii="Arial" w:hAnsi="Arial" w:cs="Arial"/>
          <w:b/>
          <w:sz w:val="20"/>
          <w:szCs w:val="20"/>
        </w:rPr>
        <w:t>RATIFICATION &amp; REVIEW</w:t>
      </w: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r w:rsidRPr="00377DCC">
        <w:rPr>
          <w:rFonts w:ascii="Arial" w:hAnsi="Arial" w:cs="Arial"/>
          <w:sz w:val="20"/>
          <w:szCs w:val="20"/>
        </w:rPr>
        <w:t xml:space="preserve">This Policy was ratified by the Board of Management and signed by the Chairperson of the Board of Management. It will be reviewed no later than three years from the date of ratification. </w:t>
      </w: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C43715" w:rsidP="00240E7C">
      <w:pPr>
        <w:pStyle w:val="ListParagraph"/>
        <w:rPr>
          <w:rFonts w:ascii="Arial" w:hAnsi="Arial" w:cs="Arial"/>
          <w:sz w:val="20"/>
          <w:szCs w:val="20"/>
        </w:rPr>
      </w:pPr>
      <w:r>
        <w:rPr>
          <w:rFonts w:ascii="Arial" w:hAnsi="Arial" w:cs="Arial"/>
          <w:sz w:val="20"/>
          <w:szCs w:val="20"/>
        </w:rPr>
        <w:t>Triona Barrett                                                       22</w:t>
      </w:r>
      <w:r w:rsidRPr="00C43715">
        <w:rPr>
          <w:rFonts w:ascii="Arial" w:hAnsi="Arial" w:cs="Arial"/>
          <w:sz w:val="20"/>
          <w:szCs w:val="20"/>
          <w:vertAlign w:val="superscript"/>
        </w:rPr>
        <w:t>nd</w:t>
      </w:r>
      <w:r>
        <w:rPr>
          <w:rFonts w:ascii="Arial" w:hAnsi="Arial" w:cs="Arial"/>
          <w:sz w:val="20"/>
          <w:szCs w:val="20"/>
        </w:rPr>
        <w:t xml:space="preserve"> March 2019</w:t>
      </w:r>
    </w:p>
    <w:p w:rsidR="00240E7C" w:rsidRPr="00377DCC" w:rsidRDefault="00240E7C" w:rsidP="00240E7C">
      <w:pPr>
        <w:pStyle w:val="ListParagraph"/>
        <w:rPr>
          <w:rFonts w:ascii="Arial" w:hAnsi="Arial" w:cs="Arial"/>
          <w:sz w:val="20"/>
          <w:szCs w:val="20"/>
        </w:rPr>
      </w:pPr>
      <w:r w:rsidRPr="00377DCC">
        <w:rPr>
          <w:rFonts w:ascii="Arial" w:hAnsi="Arial" w:cs="Arial"/>
          <w:sz w:val="20"/>
          <w:szCs w:val="20"/>
        </w:rPr>
        <w:t>_____________________________                 ______________________________</w:t>
      </w: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r w:rsidRPr="00377DCC">
        <w:rPr>
          <w:rFonts w:ascii="Arial" w:hAnsi="Arial" w:cs="Arial"/>
          <w:sz w:val="20"/>
          <w:szCs w:val="20"/>
        </w:rPr>
        <w:t>Chairperson                                                        Date</w:t>
      </w: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240E7C" w:rsidRPr="00377DCC" w:rsidRDefault="00240E7C" w:rsidP="00240E7C">
      <w:pPr>
        <w:pStyle w:val="ListParagraph"/>
        <w:rPr>
          <w:rFonts w:ascii="Arial" w:hAnsi="Arial" w:cs="Arial"/>
          <w:sz w:val="20"/>
          <w:szCs w:val="20"/>
        </w:rPr>
      </w:pPr>
    </w:p>
    <w:p w:rsidR="001453F7" w:rsidRPr="00377DCC" w:rsidRDefault="001453F7" w:rsidP="001453F7">
      <w:pPr>
        <w:pStyle w:val="ListParagraph"/>
        <w:rPr>
          <w:rFonts w:ascii="Arial" w:hAnsi="Arial" w:cs="Arial"/>
          <w:sz w:val="20"/>
          <w:szCs w:val="20"/>
        </w:rPr>
      </w:pPr>
      <w:bookmarkStart w:id="1" w:name="_GoBack"/>
      <w:bookmarkEnd w:id="1"/>
      <w:r w:rsidRPr="00377DCC">
        <w:rPr>
          <w:rFonts w:ascii="Arial" w:hAnsi="Arial" w:cs="Arial"/>
          <w:sz w:val="20"/>
          <w:szCs w:val="20"/>
        </w:rPr>
        <w:t xml:space="preserve">        </w:t>
      </w:r>
    </w:p>
    <w:sectPr w:rsidR="001453F7" w:rsidRPr="00377DC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4E7" w:rsidRDefault="00C904E7" w:rsidP="00C904E7">
      <w:pPr>
        <w:spacing w:after="0" w:line="240" w:lineRule="auto"/>
      </w:pPr>
      <w:r>
        <w:separator/>
      </w:r>
    </w:p>
  </w:endnote>
  <w:endnote w:type="continuationSeparator" w:id="0">
    <w:p w:rsidR="00C904E7" w:rsidRDefault="00C904E7" w:rsidP="00C90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E7" w:rsidRDefault="00C90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E7" w:rsidRDefault="00C90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E7" w:rsidRDefault="00C90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4E7" w:rsidRDefault="00C904E7" w:rsidP="00C904E7">
      <w:pPr>
        <w:spacing w:after="0" w:line="240" w:lineRule="auto"/>
      </w:pPr>
      <w:r>
        <w:separator/>
      </w:r>
    </w:p>
  </w:footnote>
  <w:footnote w:type="continuationSeparator" w:id="0">
    <w:p w:rsidR="00C904E7" w:rsidRDefault="00C904E7" w:rsidP="00C90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E7" w:rsidRDefault="00C90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E7" w:rsidRDefault="00C904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E7" w:rsidRDefault="00C90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22D"/>
    <w:multiLevelType w:val="hybridMultilevel"/>
    <w:tmpl w:val="437E959C"/>
    <w:lvl w:ilvl="0" w:tplc="1B68BD28">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nsid w:val="094F55CD"/>
    <w:multiLevelType w:val="hybridMultilevel"/>
    <w:tmpl w:val="D05AC278"/>
    <w:lvl w:ilvl="0" w:tplc="CF38216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nsid w:val="0BD47574"/>
    <w:multiLevelType w:val="hybridMultilevel"/>
    <w:tmpl w:val="44EA3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0B4"/>
    <w:multiLevelType w:val="hybridMultilevel"/>
    <w:tmpl w:val="B57AA1A2"/>
    <w:lvl w:ilvl="0" w:tplc="FFBC923C">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4">
    <w:nsid w:val="312A5BB9"/>
    <w:multiLevelType w:val="hybridMultilevel"/>
    <w:tmpl w:val="72FA3D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1C47931"/>
    <w:multiLevelType w:val="hybridMultilevel"/>
    <w:tmpl w:val="7220D1CC"/>
    <w:lvl w:ilvl="0" w:tplc="3CB8B7FA">
      <w:start w:val="2"/>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nsid w:val="325E7ABE"/>
    <w:multiLevelType w:val="hybridMultilevel"/>
    <w:tmpl w:val="F24E646A"/>
    <w:lvl w:ilvl="0" w:tplc="8DC4FB4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40344E58"/>
    <w:multiLevelType w:val="hybridMultilevel"/>
    <w:tmpl w:val="0B40F240"/>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175D37"/>
    <w:multiLevelType w:val="hybridMultilevel"/>
    <w:tmpl w:val="ABAA3E62"/>
    <w:lvl w:ilvl="0" w:tplc="E8DCF7C4">
      <w:start w:val="1"/>
      <w:numFmt w:val="decimal"/>
      <w:lvlText w:val="%1."/>
      <w:lvlJc w:val="left"/>
      <w:pPr>
        <w:ind w:left="1289" w:hanging="360"/>
      </w:pPr>
      <w:rPr>
        <w:rFonts w:hint="default"/>
      </w:rPr>
    </w:lvl>
    <w:lvl w:ilvl="1" w:tplc="18090019" w:tentative="1">
      <w:start w:val="1"/>
      <w:numFmt w:val="lowerLetter"/>
      <w:lvlText w:val="%2."/>
      <w:lvlJc w:val="left"/>
      <w:pPr>
        <w:ind w:left="2009" w:hanging="360"/>
      </w:pPr>
    </w:lvl>
    <w:lvl w:ilvl="2" w:tplc="1809001B" w:tentative="1">
      <w:start w:val="1"/>
      <w:numFmt w:val="lowerRoman"/>
      <w:lvlText w:val="%3."/>
      <w:lvlJc w:val="right"/>
      <w:pPr>
        <w:ind w:left="2729" w:hanging="180"/>
      </w:pPr>
    </w:lvl>
    <w:lvl w:ilvl="3" w:tplc="1809000F" w:tentative="1">
      <w:start w:val="1"/>
      <w:numFmt w:val="decimal"/>
      <w:lvlText w:val="%4."/>
      <w:lvlJc w:val="left"/>
      <w:pPr>
        <w:ind w:left="3449" w:hanging="360"/>
      </w:pPr>
    </w:lvl>
    <w:lvl w:ilvl="4" w:tplc="18090019" w:tentative="1">
      <w:start w:val="1"/>
      <w:numFmt w:val="lowerLetter"/>
      <w:lvlText w:val="%5."/>
      <w:lvlJc w:val="left"/>
      <w:pPr>
        <w:ind w:left="4169" w:hanging="360"/>
      </w:pPr>
    </w:lvl>
    <w:lvl w:ilvl="5" w:tplc="1809001B" w:tentative="1">
      <w:start w:val="1"/>
      <w:numFmt w:val="lowerRoman"/>
      <w:lvlText w:val="%6."/>
      <w:lvlJc w:val="right"/>
      <w:pPr>
        <w:ind w:left="4889" w:hanging="180"/>
      </w:pPr>
    </w:lvl>
    <w:lvl w:ilvl="6" w:tplc="1809000F" w:tentative="1">
      <w:start w:val="1"/>
      <w:numFmt w:val="decimal"/>
      <w:lvlText w:val="%7."/>
      <w:lvlJc w:val="left"/>
      <w:pPr>
        <w:ind w:left="5609" w:hanging="360"/>
      </w:pPr>
    </w:lvl>
    <w:lvl w:ilvl="7" w:tplc="18090019" w:tentative="1">
      <w:start w:val="1"/>
      <w:numFmt w:val="lowerLetter"/>
      <w:lvlText w:val="%8."/>
      <w:lvlJc w:val="left"/>
      <w:pPr>
        <w:ind w:left="6329" w:hanging="360"/>
      </w:pPr>
    </w:lvl>
    <w:lvl w:ilvl="8" w:tplc="1809001B" w:tentative="1">
      <w:start w:val="1"/>
      <w:numFmt w:val="lowerRoman"/>
      <w:lvlText w:val="%9."/>
      <w:lvlJc w:val="right"/>
      <w:pPr>
        <w:ind w:left="7049" w:hanging="180"/>
      </w:pPr>
    </w:lvl>
  </w:abstractNum>
  <w:abstractNum w:abstractNumId="9">
    <w:nsid w:val="44A36863"/>
    <w:multiLevelType w:val="hybridMultilevel"/>
    <w:tmpl w:val="FC389C8E"/>
    <w:lvl w:ilvl="0" w:tplc="E186643A">
      <w:start w:val="3"/>
      <w:numFmt w:val="decimal"/>
      <w:lvlText w:val="%1."/>
      <w:lvlJc w:val="left"/>
      <w:pPr>
        <w:ind w:left="1080" w:hanging="360"/>
      </w:pPr>
      <w:rPr>
        <w:rFonts w:hint="default"/>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nsid w:val="457553F7"/>
    <w:multiLevelType w:val="hybridMultilevel"/>
    <w:tmpl w:val="E36EA83E"/>
    <w:lvl w:ilvl="0" w:tplc="1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ED217E2"/>
    <w:multiLevelType w:val="hybridMultilevel"/>
    <w:tmpl w:val="FCBC7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CA7EF2"/>
    <w:multiLevelType w:val="hybridMultilevel"/>
    <w:tmpl w:val="4162A534"/>
    <w:lvl w:ilvl="0" w:tplc="77F20A80">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3">
    <w:nsid w:val="73165F19"/>
    <w:multiLevelType w:val="hybridMultilevel"/>
    <w:tmpl w:val="70A841C2"/>
    <w:lvl w:ilvl="0" w:tplc="CA3E52EA">
      <w:start w:val="1"/>
      <w:numFmt w:val="decimal"/>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num w:numId="1">
    <w:abstractNumId w:val="4"/>
  </w:num>
  <w:num w:numId="2">
    <w:abstractNumId w:val="12"/>
  </w:num>
  <w:num w:numId="3">
    <w:abstractNumId w:val="9"/>
  </w:num>
  <w:num w:numId="4">
    <w:abstractNumId w:val="6"/>
  </w:num>
  <w:num w:numId="5">
    <w:abstractNumId w:val="1"/>
  </w:num>
  <w:num w:numId="6">
    <w:abstractNumId w:val="0"/>
  </w:num>
  <w:num w:numId="7">
    <w:abstractNumId w:val="5"/>
  </w:num>
  <w:num w:numId="8">
    <w:abstractNumId w:val="3"/>
  </w:num>
  <w:num w:numId="9">
    <w:abstractNumId w:val="13"/>
  </w:num>
  <w:num w:numId="10">
    <w:abstractNumId w:val="8"/>
  </w:num>
  <w:num w:numId="11">
    <w:abstractNumId w:val="2"/>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007"/>
    <w:rsid w:val="00000DA0"/>
    <w:rsid w:val="000951EB"/>
    <w:rsid w:val="000B1557"/>
    <w:rsid w:val="000B54A5"/>
    <w:rsid w:val="001449B8"/>
    <w:rsid w:val="001453F7"/>
    <w:rsid w:val="001564AC"/>
    <w:rsid w:val="00176AD9"/>
    <w:rsid w:val="001B74E1"/>
    <w:rsid w:val="001C276F"/>
    <w:rsid w:val="001F2B4E"/>
    <w:rsid w:val="00203E78"/>
    <w:rsid w:val="00220F29"/>
    <w:rsid w:val="00240E7C"/>
    <w:rsid w:val="00286E91"/>
    <w:rsid w:val="002E0B92"/>
    <w:rsid w:val="003112A6"/>
    <w:rsid w:val="003144EE"/>
    <w:rsid w:val="0034424D"/>
    <w:rsid w:val="0037265D"/>
    <w:rsid w:val="00377DCC"/>
    <w:rsid w:val="003929A8"/>
    <w:rsid w:val="003C6572"/>
    <w:rsid w:val="004101A1"/>
    <w:rsid w:val="0046700D"/>
    <w:rsid w:val="00493624"/>
    <w:rsid w:val="004F5C4C"/>
    <w:rsid w:val="0054115F"/>
    <w:rsid w:val="005669E0"/>
    <w:rsid w:val="005716A0"/>
    <w:rsid w:val="005B5851"/>
    <w:rsid w:val="00690D90"/>
    <w:rsid w:val="006E46FF"/>
    <w:rsid w:val="00704401"/>
    <w:rsid w:val="007132B3"/>
    <w:rsid w:val="007B639F"/>
    <w:rsid w:val="007D21B2"/>
    <w:rsid w:val="00803FF9"/>
    <w:rsid w:val="008430D2"/>
    <w:rsid w:val="00850A92"/>
    <w:rsid w:val="00851B63"/>
    <w:rsid w:val="0085412A"/>
    <w:rsid w:val="00880247"/>
    <w:rsid w:val="00883AC3"/>
    <w:rsid w:val="008C5F59"/>
    <w:rsid w:val="0095405A"/>
    <w:rsid w:val="009979A2"/>
    <w:rsid w:val="009D13F4"/>
    <w:rsid w:val="009D2811"/>
    <w:rsid w:val="009D65D1"/>
    <w:rsid w:val="009D7659"/>
    <w:rsid w:val="009E3113"/>
    <w:rsid w:val="009E4BAA"/>
    <w:rsid w:val="009F2D4B"/>
    <w:rsid w:val="00A41007"/>
    <w:rsid w:val="00A41CB4"/>
    <w:rsid w:val="00A45C84"/>
    <w:rsid w:val="00A6160B"/>
    <w:rsid w:val="00AA4235"/>
    <w:rsid w:val="00AB4DA4"/>
    <w:rsid w:val="00AB4E50"/>
    <w:rsid w:val="00AC533F"/>
    <w:rsid w:val="00AE20DA"/>
    <w:rsid w:val="00AF05B9"/>
    <w:rsid w:val="00B46471"/>
    <w:rsid w:val="00B52F4A"/>
    <w:rsid w:val="00B763AF"/>
    <w:rsid w:val="00B87E5C"/>
    <w:rsid w:val="00C43715"/>
    <w:rsid w:val="00C53C12"/>
    <w:rsid w:val="00C904E7"/>
    <w:rsid w:val="00CA5B82"/>
    <w:rsid w:val="00CF4DEC"/>
    <w:rsid w:val="00D11664"/>
    <w:rsid w:val="00D514C6"/>
    <w:rsid w:val="00D65618"/>
    <w:rsid w:val="00DD7AC1"/>
    <w:rsid w:val="00DE74EE"/>
    <w:rsid w:val="00DF3789"/>
    <w:rsid w:val="00E05B9F"/>
    <w:rsid w:val="00E43617"/>
    <w:rsid w:val="00E64812"/>
    <w:rsid w:val="00EC0C60"/>
    <w:rsid w:val="00EC625E"/>
    <w:rsid w:val="00EE6FB5"/>
    <w:rsid w:val="00EF09FD"/>
    <w:rsid w:val="00F0237D"/>
    <w:rsid w:val="00F10AD6"/>
    <w:rsid w:val="00F45FE8"/>
    <w:rsid w:val="00F76722"/>
    <w:rsid w:val="00F77BA9"/>
    <w:rsid w:val="00F90635"/>
    <w:rsid w:val="00F936B5"/>
    <w:rsid w:val="00FA2999"/>
    <w:rsid w:val="00FB7FC5"/>
    <w:rsid w:val="00FE0AB7"/>
    <w:rsid w:val="00FF7D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07"/>
    <w:pPr>
      <w:ind w:left="720"/>
      <w:contextualSpacing/>
    </w:pPr>
  </w:style>
  <w:style w:type="paragraph" w:styleId="BalloonText">
    <w:name w:val="Balloon Text"/>
    <w:basedOn w:val="Normal"/>
    <w:link w:val="BalloonTextChar"/>
    <w:uiPriority w:val="99"/>
    <w:semiHidden/>
    <w:unhideWhenUsed/>
    <w:rsid w:val="0024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7C"/>
    <w:rPr>
      <w:rFonts w:ascii="Tahoma" w:hAnsi="Tahoma" w:cs="Tahoma"/>
      <w:sz w:val="16"/>
      <w:szCs w:val="16"/>
    </w:rPr>
  </w:style>
  <w:style w:type="paragraph" w:styleId="Header">
    <w:name w:val="header"/>
    <w:basedOn w:val="Normal"/>
    <w:link w:val="HeaderChar"/>
    <w:uiPriority w:val="99"/>
    <w:unhideWhenUsed/>
    <w:rsid w:val="00C90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4E7"/>
  </w:style>
  <w:style w:type="paragraph" w:styleId="Footer">
    <w:name w:val="footer"/>
    <w:basedOn w:val="Normal"/>
    <w:link w:val="FooterChar"/>
    <w:uiPriority w:val="99"/>
    <w:unhideWhenUsed/>
    <w:rsid w:val="00C90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4E7"/>
  </w:style>
  <w:style w:type="table" w:styleId="TableGrid">
    <w:name w:val="Table Grid"/>
    <w:basedOn w:val="TableNormal"/>
    <w:uiPriority w:val="39"/>
    <w:rsid w:val="00B5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007"/>
    <w:pPr>
      <w:ind w:left="720"/>
      <w:contextualSpacing/>
    </w:pPr>
  </w:style>
  <w:style w:type="paragraph" w:styleId="BalloonText">
    <w:name w:val="Balloon Text"/>
    <w:basedOn w:val="Normal"/>
    <w:link w:val="BalloonTextChar"/>
    <w:uiPriority w:val="99"/>
    <w:semiHidden/>
    <w:unhideWhenUsed/>
    <w:rsid w:val="00240E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7C"/>
    <w:rPr>
      <w:rFonts w:ascii="Tahoma" w:hAnsi="Tahoma" w:cs="Tahoma"/>
      <w:sz w:val="16"/>
      <w:szCs w:val="16"/>
    </w:rPr>
  </w:style>
  <w:style w:type="paragraph" w:styleId="Header">
    <w:name w:val="header"/>
    <w:basedOn w:val="Normal"/>
    <w:link w:val="HeaderChar"/>
    <w:uiPriority w:val="99"/>
    <w:unhideWhenUsed/>
    <w:rsid w:val="00C904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4E7"/>
  </w:style>
  <w:style w:type="paragraph" w:styleId="Footer">
    <w:name w:val="footer"/>
    <w:basedOn w:val="Normal"/>
    <w:link w:val="FooterChar"/>
    <w:uiPriority w:val="99"/>
    <w:unhideWhenUsed/>
    <w:rsid w:val="00C90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4E7"/>
  </w:style>
  <w:style w:type="table" w:styleId="TableGrid">
    <w:name w:val="Table Grid"/>
    <w:basedOn w:val="TableNormal"/>
    <w:uiPriority w:val="39"/>
    <w:rsid w:val="00B5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3B07-754D-434C-86D1-9383B075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Audrey O'Byrne</cp:lastModifiedBy>
  <cp:revision>3</cp:revision>
  <cp:lastPrinted>2019-04-23T13:58:00Z</cp:lastPrinted>
  <dcterms:created xsi:type="dcterms:W3CDTF">2019-04-23T13:58:00Z</dcterms:created>
  <dcterms:modified xsi:type="dcterms:W3CDTF">2019-05-09T10:43:00Z</dcterms:modified>
</cp:coreProperties>
</file>